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AB" w:rsidRPr="00E644FC" w:rsidRDefault="003642AB" w:rsidP="003642AB">
      <w:pPr>
        <w:jc w:val="center"/>
        <w:rPr>
          <w:rFonts w:ascii="Calibri" w:hAnsi="Calibri" w:cs="Calibri"/>
          <w:sz w:val="30"/>
          <w:szCs w:val="28"/>
        </w:rPr>
      </w:pPr>
      <w:bookmarkStart w:id="0" w:name="bookmark0"/>
      <w:r w:rsidRPr="00E644FC">
        <w:rPr>
          <w:rFonts w:ascii="Calibri" w:hAnsi="Calibri" w:cs="Calibri"/>
          <w:sz w:val="30"/>
          <w:szCs w:val="28"/>
        </w:rPr>
        <w:t>Дошкільний навчальний заклад (ясла-садок) компенсуючого типу</w:t>
      </w:r>
    </w:p>
    <w:p w:rsidR="003642AB" w:rsidRPr="00E644FC" w:rsidRDefault="003642AB" w:rsidP="003642AB">
      <w:pPr>
        <w:jc w:val="center"/>
        <w:rPr>
          <w:rFonts w:ascii="Calibri" w:hAnsi="Calibri" w:cs="Calibri"/>
          <w:sz w:val="28"/>
          <w:szCs w:val="28"/>
        </w:rPr>
      </w:pPr>
      <w:r w:rsidRPr="00E644FC">
        <w:rPr>
          <w:rFonts w:ascii="Calibri" w:hAnsi="Calibri" w:cs="Calibri"/>
          <w:sz w:val="30"/>
          <w:szCs w:val="28"/>
        </w:rPr>
        <w:t>для дітей з вадами опорно-рухового апарату № 22 «Оленка»</w:t>
      </w:r>
    </w:p>
    <w:p w:rsidR="003642AB" w:rsidRPr="00E644FC" w:rsidRDefault="003642AB" w:rsidP="003642AB">
      <w:pPr>
        <w:jc w:val="center"/>
        <w:rPr>
          <w:rFonts w:ascii="Calibri" w:hAnsi="Calibri" w:cs="Calibri"/>
          <w:b/>
          <w:color w:val="0000B4"/>
          <w:spacing w:val="40"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26"/>
        <w:gridCol w:w="5438"/>
      </w:tblGrid>
      <w:tr w:rsidR="003642AB" w:rsidRPr="00E644FC" w:rsidTr="006217C2">
        <w:tc>
          <w:tcPr>
            <w:tcW w:w="4026" w:type="dxa"/>
          </w:tcPr>
          <w:p w:rsidR="003642AB" w:rsidRPr="00E644FC" w:rsidRDefault="003642AB" w:rsidP="006217C2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FC06FA" wp14:editId="47A44E2E">
                  <wp:extent cx="2251880" cy="2251880"/>
                  <wp:effectExtent l="19050" t="19050" r="15240" b="15240"/>
                  <wp:docPr id="19" name="Рисунок 19" descr="Mental Health Foundation (@MentalHealthFN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ntal Health Foundation (@MentalHealthFN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04" cy="226000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</w:tcPr>
          <w:p w:rsidR="003642AB" w:rsidRPr="00E644FC" w:rsidRDefault="003642AB" w:rsidP="006217C2">
            <w:pPr>
              <w:jc w:val="right"/>
              <w:rPr>
                <w:rFonts w:ascii="Calibri" w:hAnsi="Calibri" w:cs="Calibri"/>
                <w:b/>
                <w:sz w:val="44"/>
                <w:szCs w:val="44"/>
                <w:u w:val="single"/>
              </w:rPr>
            </w:pPr>
          </w:p>
          <w:p w:rsidR="003642AB" w:rsidRPr="00E644FC" w:rsidRDefault="003642AB" w:rsidP="006217C2">
            <w:pPr>
              <w:ind w:left="2601"/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E644FC">
              <w:rPr>
                <w:rFonts w:ascii="Calibri" w:hAnsi="Calibri" w:cs="Calibri"/>
                <w:sz w:val="32"/>
                <w:szCs w:val="32"/>
              </w:rPr>
              <w:t xml:space="preserve">Тиждень </w:t>
            </w:r>
          </w:p>
          <w:p w:rsidR="003642AB" w:rsidRPr="00E644FC" w:rsidRDefault="003642AB" w:rsidP="006217C2">
            <w:pPr>
              <w:ind w:left="2601"/>
              <w:jc w:val="right"/>
              <w:rPr>
                <w:rFonts w:ascii="Calibri" w:hAnsi="Calibri" w:cs="Calibri"/>
                <w:sz w:val="32"/>
                <w:szCs w:val="32"/>
                <w:u w:val="single"/>
              </w:rPr>
            </w:pPr>
            <w:r w:rsidRPr="00E644FC">
              <w:rPr>
                <w:rFonts w:ascii="Calibri" w:hAnsi="Calibri" w:cs="Calibri"/>
                <w:sz w:val="32"/>
                <w:szCs w:val="32"/>
              </w:rPr>
              <w:t>знань безпеки життєдіяльності</w:t>
            </w:r>
          </w:p>
          <w:p w:rsidR="003642AB" w:rsidRPr="00E644FC" w:rsidRDefault="003642AB" w:rsidP="006217C2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</w:tbl>
    <w:p w:rsidR="003642AB" w:rsidRDefault="003642AB" w:rsidP="003642AB">
      <w:pPr>
        <w:ind w:right="449"/>
        <w:jc w:val="right"/>
        <w:rPr>
          <w:rFonts w:ascii="Arial" w:hAnsi="Arial" w:cs="Arial"/>
          <w:b/>
          <w:i/>
          <w:color w:val="993300"/>
          <w:sz w:val="16"/>
          <w:szCs w:val="16"/>
        </w:rPr>
      </w:pPr>
    </w:p>
    <w:p w:rsidR="003642AB" w:rsidRPr="002A15CD" w:rsidRDefault="003642AB" w:rsidP="003642AB">
      <w:pPr>
        <w:ind w:right="-31"/>
        <w:jc w:val="center"/>
        <w:rPr>
          <w:rFonts w:ascii="Arial" w:hAnsi="Arial" w:cs="Arial"/>
          <w:sz w:val="48"/>
          <w:szCs w:val="48"/>
        </w:rPr>
      </w:pPr>
      <w:r w:rsidRPr="002A15CD">
        <w:rPr>
          <w:rFonts w:ascii="Arial" w:hAnsi="Arial" w:cs="Arial"/>
          <w:sz w:val="48"/>
          <w:szCs w:val="48"/>
        </w:rPr>
        <w:t xml:space="preserve">Конспект </w:t>
      </w:r>
    </w:p>
    <w:p w:rsidR="003642AB" w:rsidRPr="002A15CD" w:rsidRDefault="003642AB" w:rsidP="003642AB">
      <w:pPr>
        <w:ind w:right="-31"/>
        <w:jc w:val="center"/>
        <w:rPr>
          <w:rFonts w:ascii="Arial" w:hAnsi="Arial" w:cs="Arial"/>
          <w:sz w:val="48"/>
          <w:szCs w:val="48"/>
        </w:rPr>
      </w:pPr>
      <w:r w:rsidRPr="002A15CD">
        <w:rPr>
          <w:rFonts w:ascii="Arial" w:hAnsi="Arial" w:cs="Arial"/>
          <w:sz w:val="48"/>
          <w:szCs w:val="48"/>
        </w:rPr>
        <w:t xml:space="preserve">комплексного </w:t>
      </w:r>
    </w:p>
    <w:p w:rsidR="003642AB" w:rsidRPr="002A15CD" w:rsidRDefault="003642AB" w:rsidP="003642AB">
      <w:pPr>
        <w:ind w:right="-31"/>
        <w:jc w:val="center"/>
        <w:rPr>
          <w:rFonts w:ascii="Arial" w:hAnsi="Arial" w:cs="Arial"/>
          <w:sz w:val="48"/>
          <w:szCs w:val="48"/>
        </w:rPr>
      </w:pPr>
      <w:r w:rsidRPr="002A15CD">
        <w:rPr>
          <w:rFonts w:ascii="Arial" w:hAnsi="Arial" w:cs="Arial"/>
          <w:sz w:val="48"/>
          <w:szCs w:val="48"/>
        </w:rPr>
        <w:t>заняття:</w:t>
      </w:r>
    </w:p>
    <w:p w:rsidR="003642AB" w:rsidRPr="002A15CD" w:rsidRDefault="003642AB" w:rsidP="003642AB">
      <w:pPr>
        <w:ind w:left="1134" w:right="1133"/>
        <w:jc w:val="center"/>
        <w:rPr>
          <w:rFonts w:ascii="Georgia" w:hAnsi="Georgia" w:cs="Arial"/>
          <w:b/>
          <w:color w:val="FF0066"/>
          <w:sz w:val="86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2A15CD">
        <w:rPr>
          <w:rFonts w:ascii="Georgia" w:hAnsi="Georgia" w:cs="Arial"/>
          <w:b/>
          <w:color w:val="FF0066"/>
          <w:sz w:val="86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«Наше тіло»</w:t>
      </w:r>
    </w:p>
    <w:p w:rsidR="003642AB" w:rsidRDefault="003642AB" w:rsidP="003642AB">
      <w:pPr>
        <w:ind w:right="-31"/>
        <w:rPr>
          <w:rFonts w:ascii="Arial" w:hAnsi="Arial" w:cs="Arial"/>
          <w:b/>
          <w:i/>
          <w:sz w:val="48"/>
          <w:szCs w:val="48"/>
        </w:rPr>
      </w:pPr>
    </w:p>
    <w:p w:rsidR="003642AB" w:rsidRDefault="003642AB" w:rsidP="003642AB">
      <w:pPr>
        <w:jc w:val="center"/>
        <w:rPr>
          <w:rFonts w:ascii="Arial" w:hAnsi="Arial" w:cs="Arial"/>
          <w:i/>
          <w:color w:val="FF6600"/>
          <w:sz w:val="48"/>
          <w:szCs w:val="48"/>
        </w:rPr>
      </w:pPr>
    </w:p>
    <w:p w:rsidR="003642AB" w:rsidRDefault="003642AB" w:rsidP="003642AB">
      <w:pPr>
        <w:jc w:val="center"/>
        <w:rPr>
          <w:rFonts w:ascii="Arial" w:hAnsi="Arial" w:cs="Arial"/>
          <w:i/>
          <w:color w:val="FF6600"/>
          <w:sz w:val="48"/>
          <w:szCs w:val="48"/>
        </w:rPr>
      </w:pPr>
    </w:p>
    <w:p w:rsidR="003642AB" w:rsidRDefault="003642AB" w:rsidP="003642AB">
      <w:pPr>
        <w:ind w:left="5103"/>
        <w:rPr>
          <w:rFonts w:ascii="Calibri" w:hAnsi="Calibri"/>
          <w:sz w:val="28"/>
          <w:szCs w:val="28"/>
        </w:rPr>
      </w:pPr>
    </w:p>
    <w:p w:rsidR="003642AB" w:rsidRPr="00C1107A" w:rsidRDefault="003642AB" w:rsidP="003642AB">
      <w:pPr>
        <w:ind w:left="5103"/>
        <w:rPr>
          <w:rFonts w:ascii="Arial" w:hAnsi="Arial" w:cs="Arial"/>
          <w:b/>
          <w:sz w:val="28"/>
          <w:szCs w:val="28"/>
        </w:rPr>
      </w:pPr>
      <w:r w:rsidRPr="00C1107A">
        <w:rPr>
          <w:rFonts w:ascii="Arial" w:hAnsi="Arial" w:cs="Arial"/>
          <w:b/>
          <w:sz w:val="28"/>
          <w:szCs w:val="28"/>
        </w:rPr>
        <w:t>Проведено:</w:t>
      </w:r>
    </w:p>
    <w:p w:rsidR="003642AB" w:rsidRDefault="003642AB" w:rsidP="003642AB">
      <w:pPr>
        <w:ind w:left="5103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Павлова О.М.,</w:t>
      </w:r>
    </w:p>
    <w:p w:rsidR="003642AB" w:rsidRPr="00C1107A" w:rsidRDefault="003642AB" w:rsidP="003642AB">
      <w:pPr>
        <w:ind w:left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</w:t>
      </w:r>
      <w:r w:rsidRPr="00C1107A">
        <w:rPr>
          <w:rFonts w:ascii="Arial" w:hAnsi="Arial" w:cs="Arial"/>
          <w:sz w:val="28"/>
          <w:szCs w:val="28"/>
        </w:rPr>
        <w:t>вихователь</w:t>
      </w:r>
    </w:p>
    <w:p w:rsidR="003642AB" w:rsidRPr="00C1107A" w:rsidRDefault="003642AB" w:rsidP="003642AB">
      <w:pPr>
        <w:ind w:left="5103"/>
        <w:rPr>
          <w:rFonts w:ascii="Arial" w:hAnsi="Arial" w:cs="Arial"/>
          <w:sz w:val="28"/>
          <w:szCs w:val="28"/>
        </w:rPr>
      </w:pPr>
    </w:p>
    <w:p w:rsidR="003642AB" w:rsidRDefault="003642AB" w:rsidP="003642AB">
      <w:pPr>
        <w:ind w:left="5103"/>
        <w:rPr>
          <w:rFonts w:ascii="Arial" w:hAnsi="Arial" w:cs="Arial"/>
          <w:sz w:val="28"/>
          <w:szCs w:val="28"/>
        </w:rPr>
      </w:pPr>
      <w:r w:rsidRPr="00C1107A">
        <w:rPr>
          <w:rFonts w:ascii="Arial" w:hAnsi="Arial" w:cs="Arial"/>
          <w:sz w:val="28"/>
          <w:szCs w:val="28"/>
        </w:rPr>
        <w:t xml:space="preserve">Діти </w:t>
      </w:r>
      <w:r>
        <w:rPr>
          <w:rFonts w:ascii="Arial" w:hAnsi="Arial" w:cs="Arial"/>
          <w:sz w:val="28"/>
          <w:szCs w:val="28"/>
        </w:rPr>
        <w:t>молодшого</w:t>
      </w:r>
    </w:p>
    <w:p w:rsidR="003642AB" w:rsidRPr="00C1107A" w:rsidRDefault="003642AB" w:rsidP="003642AB">
      <w:pPr>
        <w:ind w:left="5103"/>
        <w:rPr>
          <w:rFonts w:ascii="Arial" w:hAnsi="Arial" w:cs="Arial"/>
          <w:sz w:val="28"/>
          <w:szCs w:val="28"/>
        </w:rPr>
      </w:pPr>
      <w:r w:rsidRPr="00C1107A">
        <w:rPr>
          <w:rFonts w:ascii="Arial" w:hAnsi="Arial" w:cs="Arial"/>
          <w:sz w:val="28"/>
          <w:szCs w:val="28"/>
        </w:rPr>
        <w:t>дошкільного віку</w:t>
      </w:r>
    </w:p>
    <w:p w:rsidR="003642AB" w:rsidRPr="00C1107A" w:rsidRDefault="003642AB" w:rsidP="003642AB">
      <w:pPr>
        <w:ind w:left="5103"/>
        <w:rPr>
          <w:rFonts w:ascii="Arial" w:hAnsi="Arial" w:cs="Arial"/>
          <w:sz w:val="28"/>
          <w:szCs w:val="28"/>
        </w:rPr>
      </w:pPr>
    </w:p>
    <w:p w:rsidR="003642AB" w:rsidRPr="00C1107A" w:rsidRDefault="003642AB" w:rsidP="003642AB">
      <w:pPr>
        <w:ind w:left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січень, 2021</w:t>
      </w:r>
    </w:p>
    <w:p w:rsidR="003642AB" w:rsidRDefault="003642AB" w:rsidP="003642AB">
      <w:pPr>
        <w:jc w:val="center"/>
        <w:rPr>
          <w:rFonts w:ascii="Calibri" w:hAnsi="Calibri"/>
          <w:sz w:val="28"/>
          <w:szCs w:val="28"/>
        </w:rPr>
      </w:pPr>
    </w:p>
    <w:p w:rsidR="003642AB" w:rsidRDefault="003642AB" w:rsidP="003642AB">
      <w:pPr>
        <w:jc w:val="center"/>
        <w:rPr>
          <w:rFonts w:ascii="Arial" w:hAnsi="Arial" w:cs="Arial"/>
          <w:sz w:val="28"/>
          <w:szCs w:val="28"/>
        </w:rPr>
      </w:pPr>
    </w:p>
    <w:p w:rsidR="003642AB" w:rsidRDefault="003642AB" w:rsidP="003642AB">
      <w:pPr>
        <w:jc w:val="center"/>
        <w:rPr>
          <w:rFonts w:ascii="Arial" w:hAnsi="Arial" w:cs="Arial"/>
          <w:sz w:val="28"/>
          <w:szCs w:val="28"/>
        </w:rPr>
      </w:pPr>
    </w:p>
    <w:p w:rsidR="003642AB" w:rsidRDefault="003642AB" w:rsidP="003642AB">
      <w:pPr>
        <w:jc w:val="center"/>
        <w:rPr>
          <w:rFonts w:ascii="Arial" w:hAnsi="Arial" w:cs="Arial"/>
          <w:sz w:val="28"/>
          <w:szCs w:val="28"/>
        </w:rPr>
      </w:pPr>
    </w:p>
    <w:p w:rsidR="003642AB" w:rsidRDefault="003642AB" w:rsidP="003642AB">
      <w:pPr>
        <w:jc w:val="center"/>
        <w:rPr>
          <w:rFonts w:ascii="Arial" w:hAnsi="Arial" w:cs="Arial"/>
          <w:sz w:val="28"/>
          <w:szCs w:val="28"/>
        </w:rPr>
      </w:pPr>
    </w:p>
    <w:p w:rsidR="003642AB" w:rsidRDefault="003642AB" w:rsidP="003642AB">
      <w:pPr>
        <w:jc w:val="center"/>
        <w:rPr>
          <w:rFonts w:ascii="Arial" w:hAnsi="Arial" w:cs="Arial"/>
          <w:sz w:val="28"/>
          <w:szCs w:val="28"/>
        </w:rPr>
      </w:pPr>
    </w:p>
    <w:p w:rsidR="003642AB" w:rsidRDefault="003642AB" w:rsidP="003642AB">
      <w:pPr>
        <w:jc w:val="center"/>
        <w:rPr>
          <w:rFonts w:ascii="Arial" w:hAnsi="Arial" w:cs="Arial"/>
          <w:sz w:val="28"/>
          <w:szCs w:val="28"/>
        </w:rPr>
      </w:pPr>
      <w:r w:rsidRPr="00AA3A0E">
        <w:rPr>
          <w:rFonts w:ascii="Arial" w:hAnsi="Arial" w:cs="Arial"/>
          <w:sz w:val="28"/>
          <w:szCs w:val="28"/>
        </w:rPr>
        <w:t>м. Кропивницький</w:t>
      </w:r>
    </w:p>
    <w:p w:rsidR="00DD7692" w:rsidRPr="003642AB" w:rsidRDefault="00B40528" w:rsidP="003642AB">
      <w:pPr>
        <w:pStyle w:val="10"/>
        <w:keepNext/>
        <w:keepLines/>
        <w:shd w:val="clear" w:color="auto" w:fill="auto"/>
        <w:spacing w:after="0" w:line="240" w:lineRule="auto"/>
        <w:ind w:left="1000" w:hanging="360"/>
        <w:rPr>
          <w:sz w:val="32"/>
          <w:szCs w:val="32"/>
        </w:rPr>
      </w:pPr>
      <w:r>
        <w:lastRenderedPageBreak/>
        <w:t xml:space="preserve">Тема. </w:t>
      </w:r>
      <w:r w:rsidRPr="003642AB">
        <w:rPr>
          <w:sz w:val="32"/>
          <w:szCs w:val="32"/>
        </w:rPr>
        <w:t>ОЗНАЙОМЛЕННЯ ДІТЕЙ</w:t>
      </w:r>
      <w:bookmarkEnd w:id="0"/>
    </w:p>
    <w:p w:rsidR="00DD7692" w:rsidRPr="003642AB" w:rsidRDefault="00B40528" w:rsidP="003642AB">
      <w:pPr>
        <w:pStyle w:val="10"/>
        <w:keepNext/>
        <w:keepLines/>
        <w:shd w:val="clear" w:color="auto" w:fill="auto"/>
        <w:spacing w:after="0" w:line="240" w:lineRule="auto"/>
        <w:ind w:left="1700" w:firstLine="0"/>
        <w:rPr>
          <w:sz w:val="32"/>
          <w:szCs w:val="32"/>
        </w:rPr>
      </w:pPr>
      <w:bookmarkStart w:id="1" w:name="bookmark1"/>
      <w:r w:rsidRPr="003642AB">
        <w:rPr>
          <w:sz w:val="32"/>
          <w:szCs w:val="32"/>
        </w:rPr>
        <w:t>ІЗ НАЗВАМИ ЧАСТИН ТІЛА</w:t>
      </w:r>
      <w:bookmarkEnd w:id="1"/>
    </w:p>
    <w:p w:rsidR="00DD7692" w:rsidRPr="00E04CB3" w:rsidRDefault="00B40528" w:rsidP="00E04CB3">
      <w:pPr>
        <w:pStyle w:val="60"/>
        <w:shd w:val="clear" w:color="auto" w:fill="auto"/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E04CB3">
        <w:rPr>
          <w:rFonts w:ascii="Times New Roman" w:hAnsi="Times New Roman" w:cs="Times New Roman"/>
          <w:sz w:val="28"/>
          <w:szCs w:val="28"/>
        </w:rPr>
        <w:t xml:space="preserve">Програмовий зміст: ознайомити дітей із назвами частин тіла людини - тулуб, права рука і ліва рука, права нога і ліва нога, пальці, голова і всі органи, які розміщені, - з призначенням частин тіла (руки </w:t>
      </w:r>
      <w:r w:rsidRPr="00E04CB3">
        <w:rPr>
          <w:rFonts w:ascii="Times New Roman" w:hAnsi="Times New Roman" w:cs="Times New Roman"/>
          <w:sz w:val="28"/>
          <w:szCs w:val="28"/>
        </w:rPr>
        <w:t>потрібні, щоб умити личко, брати ложку, малювати; очі - щоб дивитися і бачити; носик, щоб відчувати запахи, вдихати повітря); вчити дітей берегти очі, вуха й інші органи від травм, дотримуватися особистої гігієни, щоб бути здоровими.</w:t>
      </w:r>
    </w:p>
    <w:p w:rsidR="00DD7692" w:rsidRPr="00E04CB3" w:rsidRDefault="00B40528" w:rsidP="00E04CB3">
      <w:pPr>
        <w:pStyle w:val="20"/>
        <w:keepNext/>
        <w:keepLines/>
        <w:shd w:val="clear" w:color="auto" w:fill="auto"/>
        <w:spacing w:before="0" w:after="0" w:line="240" w:lineRule="auto"/>
        <w:ind w:left="260" w:firstLine="38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E04CB3">
        <w:rPr>
          <w:rFonts w:ascii="Times New Roman" w:hAnsi="Times New Roman" w:cs="Times New Roman"/>
          <w:sz w:val="28"/>
          <w:szCs w:val="28"/>
        </w:rPr>
        <w:t>Матеріал: лялька Дмитр</w:t>
      </w:r>
      <w:r w:rsidRPr="00E04CB3">
        <w:rPr>
          <w:rFonts w:ascii="Times New Roman" w:hAnsi="Times New Roman" w:cs="Times New Roman"/>
          <w:sz w:val="28"/>
          <w:szCs w:val="28"/>
        </w:rPr>
        <w:t>ик - «</w:t>
      </w:r>
      <w:proofErr w:type="spellStart"/>
      <w:r w:rsidRPr="00E04CB3">
        <w:rPr>
          <w:rFonts w:ascii="Times New Roman" w:hAnsi="Times New Roman" w:cs="Times New Roman"/>
          <w:sz w:val="28"/>
          <w:szCs w:val="28"/>
        </w:rPr>
        <w:t>малючок-голячок</w:t>
      </w:r>
      <w:proofErr w:type="spellEnd"/>
      <w:r w:rsidRPr="00E04CB3">
        <w:rPr>
          <w:rFonts w:ascii="Times New Roman" w:hAnsi="Times New Roman" w:cs="Times New Roman"/>
          <w:sz w:val="28"/>
          <w:szCs w:val="28"/>
        </w:rPr>
        <w:t>»; овочі, фрукти; парфуми; дзвіночок.</w:t>
      </w:r>
      <w:bookmarkEnd w:id="2"/>
    </w:p>
    <w:p w:rsidR="00DD7692" w:rsidRPr="00E04CB3" w:rsidRDefault="00B40528" w:rsidP="00E04CB3">
      <w:pPr>
        <w:pStyle w:val="20"/>
        <w:keepNext/>
        <w:keepLines/>
        <w:shd w:val="clear" w:color="auto" w:fill="auto"/>
        <w:spacing w:before="0" w:after="0" w:line="240" w:lineRule="auto"/>
        <w:ind w:left="3480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E04CB3">
        <w:rPr>
          <w:rFonts w:ascii="Times New Roman" w:hAnsi="Times New Roman" w:cs="Times New Roman"/>
          <w:b/>
          <w:sz w:val="28"/>
          <w:szCs w:val="28"/>
        </w:rPr>
        <w:t>ХІД ЗАНЯТТЯ</w:t>
      </w:r>
      <w:bookmarkEnd w:id="3"/>
    </w:p>
    <w:p w:rsidR="00DD7692" w:rsidRPr="00E04CB3" w:rsidRDefault="00B40528" w:rsidP="00E04CB3">
      <w:pPr>
        <w:pStyle w:val="40"/>
        <w:shd w:val="clear" w:color="auto" w:fill="auto"/>
        <w:spacing w:before="0" w:after="0" w:line="240" w:lineRule="auto"/>
        <w:ind w:left="1000" w:hanging="360"/>
      </w:pPr>
      <w:r w:rsidRPr="00E04CB3">
        <w:t>Чути плач ляльки.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260" w:firstLine="380"/>
        <w:jc w:val="both"/>
      </w:pPr>
      <w:r w:rsidRPr="00E04CB3">
        <w:rPr>
          <w:rStyle w:val="23"/>
        </w:rPr>
        <w:t xml:space="preserve">Вихователь. </w:t>
      </w:r>
      <w:r w:rsidRPr="00E04CB3">
        <w:t xml:space="preserve">Діти, хто це плаче? Правильно, це маленька дитинка. Подивіться, який </w:t>
      </w:r>
      <w:proofErr w:type="spellStart"/>
      <w:r w:rsidRPr="00E04CB3">
        <w:t>малючок-голячок</w:t>
      </w:r>
      <w:proofErr w:type="spellEnd"/>
      <w:r w:rsidRPr="00E04CB3">
        <w:t xml:space="preserve"> завітав до нас. Його звуть Дмитрик. Він дуже маленький і не знає, де у</w:t>
      </w:r>
      <w:r w:rsidRPr="00E04CB3">
        <w:t xml:space="preserve"> нього тулуб, ручки, ніжки, носик, вушка.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260" w:firstLine="0"/>
        <w:jc w:val="both"/>
      </w:pPr>
      <w:r w:rsidRPr="00E04CB3">
        <w:t>Давайте розкажемо йому, діти.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260" w:firstLine="380"/>
        <w:jc w:val="both"/>
      </w:pPr>
      <w:r w:rsidRPr="00E04CB3">
        <w:t>У кожної людини є тулуб. Ось, Дмитрику, у тебе тулуб. Катрусю, п</w:t>
      </w:r>
      <w:r w:rsidR="00E04CB3">
        <w:t xml:space="preserve">окажи, де у Дмитрика тулуб? А у </w:t>
      </w:r>
      <w:r w:rsidRPr="00E04CB3">
        <w:t>тебе де, Микито, тулуб?</w:t>
      </w:r>
    </w:p>
    <w:p w:rsidR="00DD7692" w:rsidRPr="00E04CB3" w:rsidRDefault="00B40528" w:rsidP="00E04CB3">
      <w:pPr>
        <w:pStyle w:val="22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640" w:firstLine="0"/>
        <w:jc w:val="both"/>
      </w:pPr>
      <w:r w:rsidRPr="00E04CB3">
        <w:t>А ще у кожної людини є дві руки: права рука і ліва рука.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640" w:firstLine="0"/>
        <w:jc w:val="both"/>
      </w:pPr>
      <w:r w:rsidRPr="00E04CB3">
        <w:t>Покажи,</w:t>
      </w:r>
      <w:r w:rsidRPr="00E04CB3">
        <w:t xml:space="preserve"> Лізо, Дмитрикові, де у нього права рука, а де ліва.</w:t>
      </w:r>
    </w:p>
    <w:p w:rsidR="00DD7692" w:rsidRPr="00E04CB3" w:rsidRDefault="00B40528" w:rsidP="00E04CB3">
      <w:pPr>
        <w:pStyle w:val="22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640" w:firstLine="0"/>
        <w:jc w:val="both"/>
      </w:pPr>
      <w:r w:rsidRPr="00E04CB3">
        <w:t>Діти, а де у вас права рука? А ліва?</w:t>
      </w:r>
    </w:p>
    <w:p w:rsidR="00DD7692" w:rsidRPr="00E04CB3" w:rsidRDefault="00B40528" w:rsidP="00E04CB3">
      <w:pPr>
        <w:pStyle w:val="22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640" w:firstLine="0"/>
        <w:jc w:val="both"/>
      </w:pPr>
      <w:r w:rsidRPr="00E04CB3">
        <w:t>А що є на руках? Правильно, пальчики.</w:t>
      </w:r>
    </w:p>
    <w:p w:rsidR="00DD7692" w:rsidRPr="00E04CB3" w:rsidRDefault="00B40528" w:rsidP="00E04CB3">
      <w:pPr>
        <w:pStyle w:val="22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1000" w:hanging="360"/>
        <w:jc w:val="both"/>
      </w:pPr>
      <w:r w:rsidRPr="00E04CB3">
        <w:t>Ось Дмитрику, твої пальчики. Діти, а скільки пальчиків на одній руці? А на іншій? Іди, Артемко, полічи Дмитрикові пальчики.</w:t>
      </w:r>
    </w:p>
    <w:p w:rsidR="00DD7692" w:rsidRPr="00E04CB3" w:rsidRDefault="00B40528" w:rsidP="00E04CB3">
      <w:pPr>
        <w:pStyle w:val="22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1000" w:hanging="360"/>
        <w:jc w:val="both"/>
      </w:pPr>
      <w:r w:rsidRPr="00E04CB3">
        <w:t>Діти</w:t>
      </w:r>
      <w:r w:rsidRPr="00E04CB3">
        <w:t xml:space="preserve">, давайте розповімо нашому </w:t>
      </w:r>
      <w:proofErr w:type="spellStart"/>
      <w:r w:rsidRPr="00E04CB3">
        <w:t>малючкові-голячку</w:t>
      </w:r>
      <w:proofErr w:type="spellEnd"/>
      <w:r w:rsidRPr="00E04CB3">
        <w:t xml:space="preserve"> віршик про пальчики. Розповідають і показують пальчики.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2520" w:firstLine="0"/>
      </w:pPr>
      <w:r w:rsidRPr="00E04CB3">
        <w:t>Оцей пальчик - мій дідусь.</w:t>
      </w:r>
    </w:p>
    <w:p w:rsidR="00DD7692" w:rsidRPr="00E04CB3" w:rsidRDefault="00B40528" w:rsidP="00E04CB3">
      <w:pPr>
        <w:pStyle w:val="70"/>
        <w:shd w:val="clear" w:color="auto" w:fill="auto"/>
        <w:spacing w:line="240" w:lineRule="auto"/>
        <w:ind w:left="2520"/>
      </w:pPr>
      <w:r w:rsidRPr="00E04CB3">
        <w:t>А цей - бабуся</w:t>
      </w:r>
    </w:p>
    <w:p w:rsidR="00DD7692" w:rsidRPr="00E04CB3" w:rsidRDefault="00B40528" w:rsidP="00E04CB3">
      <w:pPr>
        <w:pStyle w:val="70"/>
        <w:shd w:val="clear" w:color="auto" w:fill="auto"/>
        <w:spacing w:line="240" w:lineRule="auto"/>
        <w:ind w:left="2520"/>
      </w:pPr>
      <w:r w:rsidRPr="00E04CB3">
        <w:t>Оцей пальчик - мій татусь,</w:t>
      </w:r>
    </w:p>
    <w:p w:rsidR="00DD7692" w:rsidRPr="00E04CB3" w:rsidRDefault="00B40528" w:rsidP="00E04CB3">
      <w:pPr>
        <w:pStyle w:val="70"/>
        <w:shd w:val="clear" w:color="auto" w:fill="auto"/>
        <w:spacing w:line="240" w:lineRule="auto"/>
        <w:ind w:left="2520"/>
      </w:pPr>
      <w:r w:rsidRPr="00E04CB3">
        <w:t>А оцей - матуся.</w:t>
      </w:r>
    </w:p>
    <w:p w:rsidR="00DD7692" w:rsidRPr="00E04CB3" w:rsidRDefault="00B40528" w:rsidP="00E04CB3">
      <w:pPr>
        <w:pStyle w:val="70"/>
        <w:shd w:val="clear" w:color="auto" w:fill="auto"/>
        <w:spacing w:line="240" w:lineRule="auto"/>
        <w:ind w:left="2520" w:right="4080"/>
      </w:pPr>
      <w:r w:rsidRPr="00E04CB3">
        <w:t>А оцей маленький пальчик - Я сам -- Дмитрик.</w:t>
      </w:r>
    </w:p>
    <w:p w:rsidR="00DD7692" w:rsidRPr="00E04CB3" w:rsidRDefault="00B40528" w:rsidP="00E04CB3">
      <w:pPr>
        <w:pStyle w:val="40"/>
        <w:shd w:val="clear" w:color="auto" w:fill="auto"/>
        <w:spacing w:before="0" w:after="0" w:line="240" w:lineRule="auto"/>
        <w:ind w:left="200" w:right="700" w:firstLine="380"/>
      </w:pPr>
      <w:r w:rsidRPr="00E04CB3">
        <w:rPr>
          <w:rStyle w:val="413pt"/>
          <w:sz w:val="28"/>
          <w:szCs w:val="28"/>
        </w:rPr>
        <w:t xml:space="preserve">Вихователь. </w:t>
      </w:r>
      <w:r w:rsidRPr="00E04CB3">
        <w:rPr>
          <w:rStyle w:val="41"/>
        </w:rPr>
        <w:t xml:space="preserve">Діти, а хто знає, як називаються наші пальчики? </w:t>
      </w:r>
      <w:r w:rsidR="00E04CB3">
        <w:t>(</w:t>
      </w:r>
      <w:r w:rsidRPr="00E04CB3">
        <w:t>Закріплює назви разом із дітьми і показуємо пальці</w:t>
      </w:r>
      <w:r w:rsidRPr="00E04CB3">
        <w:rPr>
          <w:rStyle w:val="413pt"/>
          <w:sz w:val="28"/>
          <w:szCs w:val="28"/>
        </w:rPr>
        <w:t>.)</w:t>
      </w:r>
    </w:p>
    <w:p w:rsidR="00DD7692" w:rsidRPr="00E04CB3" w:rsidRDefault="00B40528" w:rsidP="00E04CB3">
      <w:pPr>
        <w:pStyle w:val="22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240" w:lineRule="auto"/>
        <w:ind w:left="580" w:firstLine="0"/>
        <w:jc w:val="both"/>
      </w:pPr>
      <w:r w:rsidRPr="00E04CB3">
        <w:t>Діти а для чого нам потрібні руки?</w:t>
      </w:r>
    </w:p>
    <w:p w:rsidR="00DD7692" w:rsidRPr="00E04CB3" w:rsidRDefault="00B40528" w:rsidP="00E04CB3">
      <w:pPr>
        <w:pStyle w:val="22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240" w:lineRule="auto"/>
        <w:ind w:left="940" w:hanging="360"/>
      </w:pPr>
      <w:r w:rsidRPr="00E04CB3">
        <w:t>Хто покаже Дмитрикові ніжки. Скільки ніг? На них є пальчики? Скільки їх?</w:t>
      </w:r>
    </w:p>
    <w:p w:rsidR="00DD7692" w:rsidRPr="00E04CB3" w:rsidRDefault="00B40528" w:rsidP="00E04CB3">
      <w:pPr>
        <w:pStyle w:val="22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240" w:lineRule="auto"/>
        <w:ind w:left="940" w:hanging="360"/>
        <w:jc w:val="both"/>
      </w:pPr>
      <w:r w:rsidRPr="00E04CB3">
        <w:t xml:space="preserve">А це, </w:t>
      </w:r>
      <w:proofErr w:type="spellStart"/>
      <w:r w:rsidRPr="00E04CB3">
        <w:t>малюче</w:t>
      </w:r>
      <w:proofErr w:type="spellEnd"/>
      <w:r w:rsidRPr="00E04CB3">
        <w:t xml:space="preserve">, у тебе голівка. А у вас, діти, </w:t>
      </w:r>
      <w:r w:rsidRPr="00E04CB3">
        <w:t>де голівка? Покажіть. На голівці є волосся? Воно прикрашає людину? Уявіть себе, якби у вас не було волосся.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580" w:firstLine="0"/>
        <w:jc w:val="both"/>
      </w:pPr>
      <w:r w:rsidRPr="00E04CB3">
        <w:t>Діти, розгадайте загадку:</w:t>
      </w:r>
    </w:p>
    <w:p w:rsidR="00E04CB3" w:rsidRDefault="00B40528" w:rsidP="00E04CB3">
      <w:pPr>
        <w:pStyle w:val="22"/>
        <w:shd w:val="clear" w:color="auto" w:fill="auto"/>
        <w:spacing w:before="0" w:line="240" w:lineRule="auto"/>
        <w:ind w:left="2460" w:right="3452" w:firstLine="0"/>
      </w:pPr>
      <w:r w:rsidRPr="00E04CB3">
        <w:t xml:space="preserve">Було собі два брати 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2460" w:right="3452" w:firstLine="0"/>
      </w:pPr>
      <w:r w:rsidRPr="00E04CB3">
        <w:t>І обидва Кіндрати:</w:t>
      </w:r>
    </w:p>
    <w:p w:rsidR="00E04CB3" w:rsidRDefault="00B40528" w:rsidP="00E04CB3">
      <w:pPr>
        <w:pStyle w:val="22"/>
        <w:shd w:val="clear" w:color="auto" w:fill="auto"/>
        <w:spacing w:before="0" w:line="240" w:lineRule="auto"/>
        <w:ind w:left="2460" w:right="3452" w:firstLine="0"/>
      </w:pPr>
      <w:r w:rsidRPr="00E04CB3">
        <w:t xml:space="preserve">Через доріжку живуть 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2460" w:right="3452" w:firstLine="0"/>
      </w:pPr>
      <w:r w:rsidRPr="00E04CB3">
        <w:t xml:space="preserve">І один одного не бачать. </w:t>
      </w:r>
      <w:r w:rsidRPr="00E04CB3">
        <w:rPr>
          <w:rStyle w:val="24"/>
        </w:rPr>
        <w:t>(Очі.)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580" w:firstLine="0"/>
        <w:jc w:val="both"/>
      </w:pPr>
      <w:r w:rsidRPr="00E04CB3">
        <w:lastRenderedPageBreak/>
        <w:t>Правильно, це очі.</w:t>
      </w:r>
    </w:p>
    <w:p w:rsidR="00DD7692" w:rsidRPr="00E04CB3" w:rsidRDefault="00B40528" w:rsidP="00E04CB3">
      <w:pPr>
        <w:pStyle w:val="22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240" w:lineRule="auto"/>
        <w:ind w:left="940" w:hanging="360"/>
      </w:pPr>
      <w:r w:rsidRPr="00E04CB3">
        <w:t>Для чого лю</w:t>
      </w:r>
      <w:r w:rsidRPr="00E04CB3">
        <w:t xml:space="preserve">дині очі? </w:t>
      </w:r>
      <w:r w:rsidR="00E04CB3" w:rsidRPr="00E04CB3">
        <w:t>Заплющить</w:t>
      </w:r>
      <w:r w:rsidRPr="00E04CB3">
        <w:t xml:space="preserve"> свої оченята, що ви бачите? ( </w:t>
      </w:r>
      <w:r w:rsidRPr="00E04CB3">
        <w:rPr>
          <w:rStyle w:val="24"/>
        </w:rPr>
        <w:t>дітей.)</w:t>
      </w:r>
      <w:r w:rsidRPr="00E04CB3">
        <w:rPr>
          <w:rStyle w:val="213pt"/>
          <w:sz w:val="28"/>
          <w:szCs w:val="28"/>
        </w:rPr>
        <w:t xml:space="preserve"> </w:t>
      </w:r>
      <w:r w:rsidR="00E04CB3" w:rsidRPr="00E04CB3">
        <w:t>Розплющить</w:t>
      </w:r>
      <w:r w:rsidRPr="00E04CB3">
        <w:t xml:space="preserve"> ваші очі і ви побачите все: красиві квіти, сонечко, Іграшки.</w:t>
      </w:r>
    </w:p>
    <w:p w:rsidR="00DD7692" w:rsidRPr="00E04CB3" w:rsidRDefault="00B40528" w:rsidP="00E04CB3">
      <w:pPr>
        <w:pStyle w:val="22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240" w:lineRule="auto"/>
        <w:ind w:left="940" w:hanging="360"/>
      </w:pPr>
      <w:r w:rsidRPr="00E04CB3">
        <w:t>Бережіть свої очі, не грайтеся з гострими предметами, не бігайте на прогулянці з палицями, ви можете впасти і пошкодити палице</w:t>
      </w:r>
      <w:r w:rsidRPr="00E04CB3">
        <w:t>ю очі.</w:t>
      </w:r>
    </w:p>
    <w:p w:rsidR="00DD7692" w:rsidRPr="00E04CB3" w:rsidRDefault="00B40528" w:rsidP="00E04CB3">
      <w:pPr>
        <w:pStyle w:val="80"/>
        <w:shd w:val="clear" w:color="auto" w:fill="auto"/>
        <w:spacing w:before="0" w:line="240" w:lineRule="auto"/>
        <w:ind w:left="580"/>
        <w:rPr>
          <w:sz w:val="28"/>
          <w:szCs w:val="28"/>
        </w:rPr>
      </w:pPr>
      <w:r w:rsidRPr="00E04CB3">
        <w:rPr>
          <w:sz w:val="28"/>
          <w:szCs w:val="28"/>
        </w:rPr>
        <w:t>Фізкультхвилинка</w:t>
      </w:r>
    </w:p>
    <w:p w:rsidR="00DD7692" w:rsidRPr="00E04CB3" w:rsidRDefault="00E04CB3" w:rsidP="00E04CB3">
      <w:pPr>
        <w:pStyle w:val="22"/>
        <w:shd w:val="clear" w:color="auto" w:fill="auto"/>
        <w:tabs>
          <w:tab w:val="left" w:pos="4787"/>
          <w:tab w:val="left" w:pos="7689"/>
        </w:tabs>
        <w:spacing w:before="0" w:line="240" w:lineRule="auto"/>
        <w:ind w:left="580" w:firstLine="0"/>
        <w:jc w:val="both"/>
      </w:pPr>
      <w:r>
        <w:t xml:space="preserve">Сплять маленькі совенята,    </w:t>
      </w:r>
      <w:r>
        <w:rPr>
          <w:rStyle w:val="2Impact"/>
          <w:rFonts w:ascii="Times New Roman" w:hAnsi="Times New Roman" w:cs="Times New Roman"/>
        </w:rPr>
        <w:t>(</w:t>
      </w:r>
      <w:r w:rsidRPr="00E04CB3">
        <w:rPr>
          <w:rStyle w:val="2Impact"/>
          <w:rFonts w:ascii="Times New Roman" w:hAnsi="Times New Roman" w:cs="Times New Roman"/>
          <w:i/>
        </w:rPr>
        <w:t>очі</w:t>
      </w:r>
      <w:r>
        <w:rPr>
          <w:rStyle w:val="2Impact"/>
          <w:rFonts w:ascii="Times New Roman" w:hAnsi="Times New Roman" w:cs="Times New Roman"/>
          <w:b/>
          <w:i/>
        </w:rPr>
        <w:t xml:space="preserve"> </w:t>
      </w:r>
      <w:r w:rsidR="00B40528" w:rsidRPr="00E04CB3">
        <w:rPr>
          <w:rStyle w:val="24"/>
        </w:rPr>
        <w:t>у дітей заплющені)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580" w:firstLine="0"/>
        <w:jc w:val="both"/>
      </w:pPr>
      <w:r w:rsidRPr="00E04CB3">
        <w:t>Раз - розкрили оченята,</w:t>
      </w:r>
    </w:p>
    <w:p w:rsidR="00DD7692" w:rsidRPr="00E04CB3" w:rsidRDefault="00E04CB3" w:rsidP="00E04CB3">
      <w:pPr>
        <w:pStyle w:val="22"/>
        <w:shd w:val="clear" w:color="auto" w:fill="auto"/>
        <w:tabs>
          <w:tab w:val="left" w:pos="4787"/>
          <w:tab w:val="left" w:pos="7209"/>
        </w:tabs>
        <w:spacing w:before="0" w:line="240" w:lineRule="auto"/>
        <w:ind w:left="580" w:firstLine="0"/>
        <w:jc w:val="both"/>
      </w:pPr>
      <w:r>
        <w:t>Подивилися навколо,             (</w:t>
      </w:r>
      <w:r>
        <w:rPr>
          <w:rStyle w:val="24"/>
        </w:rPr>
        <w:t>колові р</w:t>
      </w:r>
      <w:r w:rsidR="00B40528" w:rsidRPr="00E04CB3">
        <w:rPr>
          <w:rStyle w:val="24"/>
        </w:rPr>
        <w:t>ухи очима)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580" w:firstLine="0"/>
        <w:jc w:val="both"/>
      </w:pPr>
      <w:r w:rsidRPr="00E04CB3">
        <w:t>Потім вгору і додолу.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580" w:firstLine="0"/>
        <w:jc w:val="both"/>
      </w:pPr>
      <w:r w:rsidRPr="00E04CB3">
        <w:t xml:space="preserve">Оченята - </w:t>
      </w:r>
      <w:proofErr w:type="spellStart"/>
      <w:r w:rsidRPr="00E04CB3">
        <w:t>блим</w:t>
      </w:r>
      <w:proofErr w:type="spellEnd"/>
      <w:r w:rsidRPr="00E04CB3">
        <w:t xml:space="preserve">, </w:t>
      </w:r>
      <w:proofErr w:type="spellStart"/>
      <w:r w:rsidRPr="00E04CB3">
        <w:t>блим</w:t>
      </w:r>
      <w:proofErr w:type="spellEnd"/>
      <w:r w:rsidRPr="00E04CB3">
        <w:t xml:space="preserve">, </w:t>
      </w:r>
      <w:proofErr w:type="spellStart"/>
      <w:r w:rsidRPr="00E04CB3">
        <w:t>блим</w:t>
      </w:r>
      <w:proofErr w:type="spellEnd"/>
      <w:r w:rsidRPr="00E04CB3">
        <w:t>!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580" w:firstLine="0"/>
        <w:jc w:val="both"/>
      </w:pPr>
      <w:r w:rsidRPr="00E04CB3">
        <w:t>Відпочити треба їм!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580" w:firstLine="0"/>
        <w:jc w:val="both"/>
      </w:pPr>
      <w:r w:rsidRPr="00E04CB3">
        <w:t>Вправо, вліво оченята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580" w:firstLine="0"/>
        <w:jc w:val="both"/>
      </w:pPr>
      <w:r w:rsidRPr="00E04CB3">
        <w:t>Повертали совенята.</w:t>
      </w:r>
    </w:p>
    <w:p w:rsidR="00DD7692" w:rsidRPr="00E04CB3" w:rsidRDefault="00E04CB3" w:rsidP="00E04CB3">
      <w:pPr>
        <w:pStyle w:val="22"/>
        <w:shd w:val="clear" w:color="auto" w:fill="auto"/>
        <w:spacing w:before="0" w:line="240" w:lineRule="auto"/>
        <w:ind w:left="940" w:hanging="360"/>
        <w:jc w:val="both"/>
      </w:pPr>
      <w:r>
        <w:t xml:space="preserve">-  </w:t>
      </w:r>
      <w:r w:rsidR="00B40528" w:rsidRPr="00E04CB3">
        <w:t xml:space="preserve"> А тепер ще раз </w:t>
      </w:r>
      <w:proofErr w:type="spellStart"/>
      <w:r w:rsidR="00B40528" w:rsidRPr="00E04CB3">
        <w:t>заплющіть</w:t>
      </w:r>
      <w:proofErr w:type="spellEnd"/>
      <w:r w:rsidR="00B40528" w:rsidRPr="00E04CB3">
        <w:t xml:space="preserve"> оченята і вдихніть носиком повітря. Що ви відчули? </w:t>
      </w:r>
      <w:r w:rsidR="00B40528" w:rsidRPr="00E04CB3">
        <w:rPr>
          <w:rStyle w:val="24"/>
        </w:rPr>
        <w:t>(Аромат парфумів.</w:t>
      </w:r>
      <w:r w:rsidR="00B40528" w:rsidRPr="00E04CB3">
        <w:rPr>
          <w:rStyle w:val="213pt0"/>
          <w:sz w:val="28"/>
          <w:szCs w:val="28"/>
        </w:rPr>
        <w:t>)</w:t>
      </w:r>
      <w:r w:rsidR="00B40528" w:rsidRPr="00E04CB3">
        <w:t xml:space="preserve"> Це ваш носик відчув цей запах? Навіщо нам потрібен ніс? ( </w:t>
      </w:r>
      <w:r w:rsidR="00B40528" w:rsidRPr="00E04CB3">
        <w:rPr>
          <w:rStyle w:val="213pt0"/>
          <w:b w:val="0"/>
          <w:sz w:val="28"/>
          <w:szCs w:val="28"/>
        </w:rPr>
        <w:t>Щоб</w:t>
      </w:r>
      <w:r w:rsidR="00B40528" w:rsidRPr="00E04CB3">
        <w:rPr>
          <w:rStyle w:val="213pt0"/>
          <w:sz w:val="28"/>
          <w:szCs w:val="28"/>
        </w:rPr>
        <w:t xml:space="preserve"> </w:t>
      </w:r>
      <w:r w:rsidR="00B40528" w:rsidRPr="00E04CB3">
        <w:rPr>
          <w:rStyle w:val="24"/>
        </w:rPr>
        <w:t>вдихати повітря, відчувати запахи.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580" w:firstLine="0"/>
        <w:jc w:val="both"/>
      </w:pPr>
      <w:r w:rsidRPr="00E04CB3">
        <w:t>Звучить дзвінок.</w:t>
      </w:r>
    </w:p>
    <w:p w:rsidR="00DD7692" w:rsidRPr="00E04CB3" w:rsidRDefault="00B40528" w:rsidP="00E04CB3">
      <w:pPr>
        <w:pStyle w:val="22"/>
        <w:shd w:val="clear" w:color="auto" w:fill="auto"/>
        <w:tabs>
          <w:tab w:val="left" w:pos="8526"/>
        </w:tabs>
        <w:spacing w:before="0" w:line="240" w:lineRule="auto"/>
        <w:ind w:left="640" w:firstLine="0"/>
        <w:jc w:val="both"/>
      </w:pPr>
      <w:r w:rsidRPr="00E04CB3">
        <w:t xml:space="preserve">Діти, а </w:t>
      </w:r>
      <w:r w:rsidR="00E04CB3">
        <w:t>чим ми чуємо музику, спів пташок</w:t>
      </w:r>
      <w:r w:rsidRPr="00E04CB3">
        <w:t xml:space="preserve">, </w:t>
      </w:r>
      <w:r w:rsidR="00E04CB3">
        <w:t>голос мами? (</w:t>
      </w:r>
      <w:r w:rsidR="00E04CB3">
        <w:rPr>
          <w:i/>
        </w:rPr>
        <w:t xml:space="preserve">відповіді </w:t>
      </w:r>
      <w:r w:rsidRPr="00E04CB3">
        <w:rPr>
          <w:rStyle w:val="24"/>
        </w:rPr>
        <w:t>дітей.)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300" w:firstLine="0"/>
        <w:jc w:val="both"/>
      </w:pPr>
      <w:r w:rsidRPr="00E04CB3">
        <w:t>Правильно, вушками, за допомогою них людина чує всі звуки.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left="426" w:hanging="360"/>
        <w:jc w:val="both"/>
      </w:pPr>
      <w:r w:rsidRPr="00E04CB3">
        <w:t>- Діти, вушка теж слід берегти: не можна запихати у вухо різні предмети, особливо гострі; в приміщенні, де багато людей не можна голосно розмовляти.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firstLine="426"/>
        <w:jc w:val="both"/>
      </w:pPr>
      <w:r w:rsidRPr="00E04CB3">
        <w:t>Діти, розгадайте загадку «</w:t>
      </w:r>
      <w:r w:rsidRPr="00E04CB3">
        <w:t>У темному хліві - білі ягнята». Це рот і зуби. Покажемо Дмитрикові ротик, губи, які його прикрашають. А ще, малята, рот - це будиночок ля нашого веселого язичка.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firstLine="426"/>
        <w:jc w:val="both"/>
      </w:pPr>
      <w:r w:rsidRPr="00E04CB3">
        <w:t>«Завжди в роті, а не проковтнеш». Що це?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firstLine="426"/>
        <w:jc w:val="both"/>
      </w:pPr>
      <w:r w:rsidRPr="00E04CB3">
        <w:t>Дмитрикові, мабуть, буде цікаво знати, Навіщо нам пот</w:t>
      </w:r>
      <w:r w:rsidRPr="00E04CB3">
        <w:t>рібен язичок.</w:t>
      </w:r>
    </w:p>
    <w:p w:rsidR="00DD7692" w:rsidRPr="00E04CB3" w:rsidRDefault="00B40528" w:rsidP="00E04CB3">
      <w:pPr>
        <w:pStyle w:val="90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 w:rsidRPr="00E04CB3">
        <w:rPr>
          <w:b w:val="0"/>
          <w:sz w:val="28"/>
          <w:szCs w:val="28"/>
        </w:rPr>
        <w:t>(Відповіді</w:t>
      </w:r>
      <w:r w:rsidRPr="00E04CB3">
        <w:rPr>
          <w:sz w:val="28"/>
          <w:szCs w:val="28"/>
        </w:rPr>
        <w:t xml:space="preserve"> </w:t>
      </w:r>
      <w:r w:rsidRPr="00E04CB3">
        <w:rPr>
          <w:rStyle w:val="914pt"/>
          <w:i/>
          <w:iCs/>
        </w:rPr>
        <w:t>дітей.)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firstLine="426"/>
        <w:jc w:val="both"/>
      </w:pPr>
      <w:r w:rsidRPr="00E04CB3">
        <w:t>Язичок для того, щоб розмовляти. А ще? Щоб відчути смак їжі. Зараз ми пограємо в гру «Відгадай на смак», і ви побачите, як наш язичок допомагає нам відчути смак їжі.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firstLine="426"/>
        <w:jc w:val="both"/>
      </w:pPr>
      <w:r w:rsidRPr="00E04CB3">
        <w:t>Дидактична гра «Відгадай на смак»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firstLine="426"/>
        <w:jc w:val="both"/>
      </w:pPr>
      <w:r w:rsidRPr="00E04CB3">
        <w:t xml:space="preserve">Мета: вчити дітей </w:t>
      </w:r>
      <w:r w:rsidRPr="00E04CB3">
        <w:t>розрізняти на смак овочі і фрукти; виховувати увагу.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firstLine="426"/>
        <w:jc w:val="both"/>
      </w:pPr>
      <w:r w:rsidRPr="00E04CB3">
        <w:t>Матеріал: яблуко, груша, слива, морква, капуста, огірок, помідор.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firstLine="426"/>
      </w:pPr>
      <w:r w:rsidRPr="00E04CB3">
        <w:t>Якщо дитина, скуштувавши овоч чи фрукт, правильно його називає, усі діти плещуть у долоні.</w:t>
      </w:r>
    </w:p>
    <w:p w:rsidR="00DD7692" w:rsidRPr="00E04CB3" w:rsidRDefault="00B40528" w:rsidP="00E04CB3">
      <w:pPr>
        <w:pStyle w:val="22"/>
        <w:shd w:val="clear" w:color="auto" w:fill="auto"/>
        <w:spacing w:before="0" w:line="240" w:lineRule="auto"/>
        <w:ind w:firstLine="426"/>
        <w:jc w:val="both"/>
      </w:pPr>
      <w:r w:rsidRPr="00E04CB3">
        <w:t>Підсумок.</w:t>
      </w:r>
    </w:p>
    <w:p w:rsidR="00DD7692" w:rsidRDefault="00B40528" w:rsidP="00E04CB3">
      <w:pPr>
        <w:pStyle w:val="22"/>
        <w:shd w:val="clear" w:color="auto" w:fill="auto"/>
        <w:spacing w:before="0" w:line="240" w:lineRule="auto"/>
        <w:ind w:firstLine="426"/>
      </w:pPr>
      <w:r w:rsidRPr="00E04CB3">
        <w:t>Вихователь. Молодці, малята, все роз</w:t>
      </w:r>
      <w:r w:rsidRPr="00E04CB3">
        <w:t>повіли Дмитрикові. Він дуже радий, але стомився і хоче спати, давайте заспіваємо йому колискову пісеньку і нехай відпочиває. А ми будемо розмовляти тихесенько, щоб його не розбудити і щоб зберегти наш слух (наші вушка).</w:t>
      </w:r>
    </w:p>
    <w:tbl>
      <w:tblPr>
        <w:tblStyle w:val="a4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339"/>
        <w:gridCol w:w="3340"/>
      </w:tblGrid>
      <w:tr w:rsidR="00E04CB3" w:rsidTr="00E04CB3">
        <w:tc>
          <w:tcPr>
            <w:tcW w:w="1809" w:type="dxa"/>
          </w:tcPr>
          <w:p w:rsidR="00E04CB3" w:rsidRDefault="00E04CB3" w:rsidP="00E04CB3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E04CB3">
              <w:rPr>
                <w:rStyle w:val="213pt0"/>
                <w:sz w:val="28"/>
                <w:szCs w:val="28"/>
              </w:rPr>
              <w:t>Колискова</w:t>
            </w:r>
          </w:p>
        </w:tc>
        <w:tc>
          <w:tcPr>
            <w:tcW w:w="3339" w:type="dxa"/>
          </w:tcPr>
          <w:p w:rsidR="00E04CB3" w:rsidRPr="00E04CB3" w:rsidRDefault="00E04CB3" w:rsidP="00E04CB3">
            <w:pPr>
              <w:pStyle w:val="22"/>
              <w:shd w:val="clear" w:color="auto" w:fill="auto"/>
              <w:tabs>
                <w:tab w:val="left" w:pos="2798"/>
              </w:tabs>
              <w:spacing w:before="0" w:line="240" w:lineRule="auto"/>
              <w:ind w:left="-13" w:firstLine="0"/>
              <w:jc w:val="both"/>
            </w:pPr>
            <w:r w:rsidRPr="00E04CB3">
              <w:t>Котику сіренький,</w:t>
            </w:r>
          </w:p>
          <w:p w:rsidR="00E04CB3" w:rsidRPr="00E04CB3" w:rsidRDefault="00E04CB3" w:rsidP="00E04CB3">
            <w:pPr>
              <w:pStyle w:val="22"/>
              <w:shd w:val="clear" w:color="auto" w:fill="auto"/>
              <w:spacing w:before="0" w:line="240" w:lineRule="auto"/>
              <w:ind w:left="-13" w:firstLine="0"/>
            </w:pPr>
            <w:r w:rsidRPr="00E04CB3">
              <w:t>Котику біленький,</w:t>
            </w:r>
          </w:p>
          <w:p w:rsidR="00E04CB3" w:rsidRPr="00E04CB3" w:rsidRDefault="00E04CB3" w:rsidP="00E04CB3">
            <w:pPr>
              <w:pStyle w:val="22"/>
              <w:shd w:val="clear" w:color="auto" w:fill="auto"/>
              <w:spacing w:before="0" w:line="240" w:lineRule="auto"/>
              <w:ind w:left="-13" w:firstLine="0"/>
            </w:pPr>
            <w:r w:rsidRPr="00E04CB3">
              <w:t>Котку волохатий</w:t>
            </w:r>
          </w:p>
          <w:p w:rsidR="00E04CB3" w:rsidRPr="00E04CB3" w:rsidRDefault="00E04CB3" w:rsidP="00E04CB3">
            <w:pPr>
              <w:pStyle w:val="22"/>
              <w:shd w:val="clear" w:color="auto" w:fill="auto"/>
              <w:spacing w:before="0" w:line="240" w:lineRule="auto"/>
              <w:ind w:left="-13" w:firstLine="0"/>
            </w:pPr>
            <w:r w:rsidRPr="00E04CB3">
              <w:t>Не ходи по хаті.</w:t>
            </w:r>
          </w:p>
          <w:p w:rsidR="00E04CB3" w:rsidRDefault="00E04CB3" w:rsidP="00E04CB3">
            <w:pPr>
              <w:pStyle w:val="22"/>
              <w:shd w:val="clear" w:color="auto" w:fill="auto"/>
              <w:spacing w:before="0" w:line="240" w:lineRule="auto"/>
              <w:ind w:left="-13" w:firstLine="0"/>
            </w:pPr>
            <w:r w:rsidRPr="00E04CB3">
              <w:t>Не ходи по хаті,</w:t>
            </w:r>
          </w:p>
        </w:tc>
        <w:tc>
          <w:tcPr>
            <w:tcW w:w="3340" w:type="dxa"/>
          </w:tcPr>
          <w:p w:rsidR="00E04CB3" w:rsidRDefault="00E04CB3" w:rsidP="00E04CB3">
            <w:pPr>
              <w:pStyle w:val="22"/>
              <w:shd w:val="clear" w:color="auto" w:fill="auto"/>
              <w:spacing w:before="0" w:line="240" w:lineRule="auto"/>
              <w:ind w:left="372" w:firstLine="0"/>
            </w:pPr>
          </w:p>
          <w:p w:rsidR="00E04CB3" w:rsidRPr="00E04CB3" w:rsidRDefault="00E04CB3" w:rsidP="00E04CB3">
            <w:pPr>
              <w:pStyle w:val="22"/>
              <w:shd w:val="clear" w:color="auto" w:fill="auto"/>
              <w:spacing w:before="0" w:line="240" w:lineRule="auto"/>
              <w:ind w:left="372" w:firstLine="0"/>
            </w:pPr>
            <w:r w:rsidRPr="00E04CB3">
              <w:t>Не буди дитяти.</w:t>
            </w:r>
          </w:p>
          <w:p w:rsidR="00E04CB3" w:rsidRPr="00E04CB3" w:rsidRDefault="00E04CB3" w:rsidP="00E04CB3">
            <w:pPr>
              <w:pStyle w:val="22"/>
              <w:shd w:val="clear" w:color="auto" w:fill="auto"/>
              <w:spacing w:before="0" w:line="240" w:lineRule="auto"/>
              <w:ind w:left="372" w:firstLine="0"/>
            </w:pPr>
            <w:r w:rsidRPr="00E04CB3">
              <w:t>Дитя буде спати,</w:t>
            </w:r>
          </w:p>
          <w:p w:rsidR="00E04CB3" w:rsidRPr="00E04CB3" w:rsidRDefault="00E04CB3" w:rsidP="00E04CB3">
            <w:pPr>
              <w:pStyle w:val="22"/>
              <w:shd w:val="clear" w:color="auto" w:fill="auto"/>
              <w:spacing w:before="0" w:line="240" w:lineRule="auto"/>
              <w:ind w:left="372" w:firstLine="0"/>
            </w:pPr>
            <w:r w:rsidRPr="00E04CB3">
              <w:t>Котик воркотати,</w:t>
            </w:r>
          </w:p>
          <w:p w:rsidR="00E04CB3" w:rsidRDefault="00E04CB3" w:rsidP="003642AB">
            <w:pPr>
              <w:pStyle w:val="22"/>
              <w:shd w:val="clear" w:color="auto" w:fill="auto"/>
              <w:spacing w:before="0" w:line="240" w:lineRule="auto"/>
              <w:ind w:left="372" w:firstLine="0"/>
            </w:pPr>
            <w:r w:rsidRPr="00E04CB3">
              <w:t>А-а, а-а, а-а-а!</w:t>
            </w:r>
            <w:bookmarkStart w:id="4" w:name="_GoBack"/>
            <w:bookmarkEnd w:id="4"/>
          </w:p>
        </w:tc>
      </w:tr>
    </w:tbl>
    <w:p w:rsidR="00E04CB3" w:rsidRPr="003642AB" w:rsidRDefault="00E04CB3" w:rsidP="003642AB">
      <w:pPr>
        <w:pStyle w:val="22"/>
        <w:shd w:val="clear" w:color="auto" w:fill="auto"/>
        <w:spacing w:before="0" w:line="240" w:lineRule="auto"/>
        <w:ind w:firstLine="0"/>
        <w:rPr>
          <w:sz w:val="2"/>
          <w:szCs w:val="2"/>
        </w:rPr>
      </w:pPr>
    </w:p>
    <w:sectPr w:rsidR="00E04CB3" w:rsidRPr="003642AB" w:rsidSect="003642AB">
      <w:pgSz w:w="11900" w:h="16840"/>
      <w:pgMar w:top="851" w:right="680" w:bottom="851" w:left="1418" w:header="0" w:footer="6" w:gutter="0"/>
      <w:pgBorders w:display="firstPage" w:offsetFrom="page">
        <w:top w:val="thickThinSmallGap" w:sz="24" w:space="24" w:color="1F4E79" w:themeColor="accent1" w:themeShade="80"/>
        <w:left w:val="thickThinSmallGap" w:sz="24" w:space="24" w:color="1F4E79" w:themeColor="accent1" w:themeShade="80"/>
        <w:bottom w:val="thinThickSmallGap" w:sz="24" w:space="24" w:color="1F4E79" w:themeColor="accent1" w:themeShade="80"/>
        <w:right w:val="thinThickSmallGap" w:sz="24" w:space="24" w:color="1F4E79" w:themeColor="accent1" w:themeShade="80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28" w:rsidRDefault="00B40528">
      <w:r>
        <w:separator/>
      </w:r>
    </w:p>
  </w:endnote>
  <w:endnote w:type="continuationSeparator" w:id="0">
    <w:p w:rsidR="00B40528" w:rsidRDefault="00B4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28" w:rsidRDefault="00B40528"/>
  </w:footnote>
  <w:footnote w:type="continuationSeparator" w:id="0">
    <w:p w:rsidR="00B40528" w:rsidRDefault="00B405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453C"/>
    <w:multiLevelType w:val="multilevel"/>
    <w:tmpl w:val="91340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31240"/>
    <w:multiLevelType w:val="multilevel"/>
    <w:tmpl w:val="AD367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92"/>
    <w:rsid w:val="003642AB"/>
    <w:rsid w:val="00B40528"/>
    <w:rsid w:val="00DD7692"/>
    <w:rsid w:val="00E0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D8AE-4802-4168-9082-86F4F2E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3pt">
    <w:name w:val="Основной текст (4) + 13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Impact">
    <w:name w:val="Основной текст (2) + Impact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0">
    <w:name w:val="Основной текст (2) + Курсив;Масштаб 70%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28"/>
      <w:szCs w:val="28"/>
      <w:u w:val="none"/>
      <w:lang w:val="uk-UA" w:eastAsia="uk-UA" w:bidi="uk-UA"/>
    </w:rPr>
  </w:style>
  <w:style w:type="character" w:customStyle="1" w:styleId="213pt0">
    <w:name w:val="Основной текст (2) + 13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14pt">
    <w:name w:val="Основной текст (9) + 14 pt;Не 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ind w:hanging="38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20" w:line="367" w:lineRule="exact"/>
      <w:ind w:firstLine="380"/>
    </w:pPr>
    <w:rPr>
      <w:rFonts w:ascii="Segoe UI" w:eastAsia="Segoe UI" w:hAnsi="Segoe UI" w:cs="Segoe UI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600" w:line="379" w:lineRule="exact"/>
      <w:outlineLvl w:val="1"/>
    </w:pPr>
    <w:rPr>
      <w:rFonts w:ascii="Segoe UI" w:eastAsia="Segoe UI" w:hAnsi="Segoe UI" w:cs="Segoe UI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ind w:hanging="38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48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50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4">
    <w:name w:val="Table Grid"/>
    <w:basedOn w:val="a1"/>
    <w:uiPriority w:val="39"/>
    <w:rsid w:val="00E0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4CB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CB3"/>
    <w:rPr>
      <w:color w:val="000000"/>
    </w:rPr>
  </w:style>
  <w:style w:type="paragraph" w:styleId="a7">
    <w:name w:val="footer"/>
    <w:basedOn w:val="a"/>
    <w:link w:val="a8"/>
    <w:uiPriority w:val="99"/>
    <w:unhideWhenUsed/>
    <w:rsid w:val="00E04CB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C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Зубалий</dc:creator>
  <cp:lastModifiedBy>Алла Зубалий</cp:lastModifiedBy>
  <cp:revision>2</cp:revision>
  <dcterms:created xsi:type="dcterms:W3CDTF">2021-02-01T08:37:00Z</dcterms:created>
  <dcterms:modified xsi:type="dcterms:W3CDTF">2021-02-01T08:48:00Z</dcterms:modified>
</cp:coreProperties>
</file>