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3D3" w:rsidRDefault="00FF53D3" w:rsidP="00FF53D3">
      <w:pPr>
        <w:jc w:val="center"/>
        <w:rPr>
          <w:rFonts w:eastAsia="Times New Roman"/>
          <w:sz w:val="28"/>
          <w:szCs w:val="28"/>
        </w:rPr>
      </w:pPr>
      <w:proofErr w:type="spellStart"/>
      <w:r>
        <w:rPr>
          <w:rFonts w:eastAsia="Times New Roman"/>
          <w:sz w:val="28"/>
          <w:szCs w:val="28"/>
        </w:rPr>
        <w:t>Дошкільний</w:t>
      </w:r>
      <w:proofErr w:type="spellEnd"/>
      <w:r>
        <w:rPr>
          <w:rFonts w:eastAsia="Times New Roman"/>
          <w:sz w:val="28"/>
          <w:szCs w:val="28"/>
        </w:rPr>
        <w:t xml:space="preserve"> </w:t>
      </w:r>
      <w:proofErr w:type="spellStart"/>
      <w:r>
        <w:rPr>
          <w:rFonts w:eastAsia="Times New Roman"/>
          <w:sz w:val="28"/>
          <w:szCs w:val="28"/>
        </w:rPr>
        <w:t>навчальний</w:t>
      </w:r>
      <w:proofErr w:type="spellEnd"/>
      <w:r>
        <w:rPr>
          <w:rFonts w:eastAsia="Times New Roman"/>
          <w:sz w:val="28"/>
          <w:szCs w:val="28"/>
        </w:rPr>
        <w:t xml:space="preserve"> заклад (</w:t>
      </w:r>
      <w:proofErr w:type="spellStart"/>
      <w:r>
        <w:rPr>
          <w:rFonts w:eastAsia="Times New Roman"/>
          <w:sz w:val="28"/>
          <w:szCs w:val="28"/>
        </w:rPr>
        <w:t>ясла</w:t>
      </w:r>
      <w:proofErr w:type="spellEnd"/>
      <w:r>
        <w:rPr>
          <w:rFonts w:eastAsia="Times New Roman"/>
          <w:sz w:val="28"/>
          <w:szCs w:val="28"/>
        </w:rPr>
        <w:t xml:space="preserve">-садок) </w:t>
      </w:r>
      <w:proofErr w:type="spellStart"/>
      <w:r>
        <w:rPr>
          <w:rFonts w:eastAsia="Times New Roman"/>
          <w:sz w:val="28"/>
          <w:szCs w:val="28"/>
        </w:rPr>
        <w:t>компенсуючого</w:t>
      </w:r>
      <w:proofErr w:type="spellEnd"/>
      <w:r>
        <w:rPr>
          <w:rFonts w:eastAsia="Times New Roman"/>
          <w:sz w:val="28"/>
          <w:szCs w:val="28"/>
        </w:rPr>
        <w:t xml:space="preserve"> типу </w:t>
      </w:r>
    </w:p>
    <w:p w:rsidR="00FF53D3" w:rsidRDefault="00FF53D3" w:rsidP="00FF53D3">
      <w:pPr>
        <w:jc w:val="center"/>
        <w:rPr>
          <w:rFonts w:eastAsia="Times New Roman"/>
          <w:sz w:val="28"/>
          <w:szCs w:val="28"/>
        </w:rPr>
      </w:pPr>
      <w:r>
        <w:rPr>
          <w:rFonts w:eastAsia="Times New Roman"/>
          <w:sz w:val="28"/>
          <w:szCs w:val="28"/>
        </w:rPr>
        <w:t xml:space="preserve">для </w:t>
      </w:r>
      <w:proofErr w:type="spellStart"/>
      <w:r>
        <w:rPr>
          <w:rFonts w:eastAsia="Times New Roman"/>
          <w:sz w:val="28"/>
          <w:szCs w:val="28"/>
        </w:rPr>
        <w:t>дітей</w:t>
      </w:r>
      <w:proofErr w:type="spellEnd"/>
      <w:r>
        <w:rPr>
          <w:rFonts w:eastAsia="Times New Roman"/>
          <w:sz w:val="28"/>
          <w:szCs w:val="28"/>
        </w:rPr>
        <w:t xml:space="preserve"> з </w:t>
      </w:r>
      <w:proofErr w:type="spellStart"/>
      <w:r>
        <w:rPr>
          <w:rFonts w:eastAsia="Times New Roman"/>
          <w:sz w:val="28"/>
          <w:szCs w:val="28"/>
        </w:rPr>
        <w:t>вадами</w:t>
      </w:r>
      <w:proofErr w:type="spellEnd"/>
      <w:r>
        <w:rPr>
          <w:rFonts w:eastAsia="Times New Roman"/>
          <w:sz w:val="28"/>
          <w:szCs w:val="28"/>
        </w:rPr>
        <w:t xml:space="preserve"> </w:t>
      </w:r>
      <w:proofErr w:type="spellStart"/>
      <w:r>
        <w:rPr>
          <w:rFonts w:eastAsia="Times New Roman"/>
          <w:sz w:val="28"/>
          <w:szCs w:val="28"/>
        </w:rPr>
        <w:t>опорно</w:t>
      </w:r>
      <w:proofErr w:type="spellEnd"/>
      <w:r>
        <w:rPr>
          <w:rFonts w:eastAsia="Times New Roman"/>
          <w:sz w:val="28"/>
          <w:szCs w:val="28"/>
        </w:rPr>
        <w:t xml:space="preserve"> –</w:t>
      </w:r>
      <w:proofErr w:type="spellStart"/>
      <w:r>
        <w:rPr>
          <w:rFonts w:eastAsia="Times New Roman"/>
          <w:sz w:val="28"/>
          <w:szCs w:val="28"/>
        </w:rPr>
        <w:t>рухового</w:t>
      </w:r>
      <w:proofErr w:type="spellEnd"/>
      <w:r>
        <w:rPr>
          <w:rFonts w:eastAsia="Times New Roman"/>
          <w:sz w:val="28"/>
          <w:szCs w:val="28"/>
        </w:rPr>
        <w:t xml:space="preserve"> </w:t>
      </w:r>
      <w:proofErr w:type="spellStart"/>
      <w:r>
        <w:rPr>
          <w:rFonts w:eastAsia="Times New Roman"/>
          <w:sz w:val="28"/>
          <w:szCs w:val="28"/>
        </w:rPr>
        <w:t>апарату</w:t>
      </w:r>
      <w:proofErr w:type="spellEnd"/>
      <w:r>
        <w:rPr>
          <w:rFonts w:eastAsia="Times New Roman"/>
          <w:sz w:val="28"/>
          <w:szCs w:val="28"/>
        </w:rPr>
        <w:t xml:space="preserve"> № 22 «</w:t>
      </w:r>
      <w:proofErr w:type="spellStart"/>
      <w:r>
        <w:rPr>
          <w:rFonts w:eastAsia="Times New Roman"/>
          <w:sz w:val="28"/>
          <w:szCs w:val="28"/>
        </w:rPr>
        <w:t>Оленка</w:t>
      </w:r>
      <w:proofErr w:type="spellEnd"/>
      <w:r>
        <w:rPr>
          <w:rFonts w:eastAsia="Times New Roman"/>
          <w:sz w:val="28"/>
          <w:szCs w:val="28"/>
        </w:rPr>
        <w:t>»</w:t>
      </w:r>
    </w:p>
    <w:p w:rsidR="00FF53D3" w:rsidRDefault="00FF53D3" w:rsidP="00FF53D3">
      <w:pPr>
        <w:spacing w:before="60"/>
        <w:jc w:val="center"/>
        <w:rPr>
          <w:rFonts w:eastAsia="Times New Roman"/>
        </w:rPr>
      </w:pPr>
      <w:r>
        <w:rPr>
          <w:rFonts w:eastAsia="Times New Roman"/>
        </w:rPr>
        <w:t xml:space="preserve">25009, м. </w:t>
      </w:r>
      <w:proofErr w:type="spellStart"/>
      <w:r>
        <w:rPr>
          <w:rFonts w:eastAsia="Times New Roman"/>
        </w:rPr>
        <w:t>Кропивницький</w:t>
      </w:r>
      <w:proofErr w:type="spellEnd"/>
      <w:r>
        <w:rPr>
          <w:rFonts w:eastAsia="Times New Roman"/>
        </w:rPr>
        <w:t xml:space="preserve">, </w:t>
      </w:r>
      <w:proofErr w:type="spellStart"/>
      <w:r>
        <w:rPr>
          <w:rFonts w:eastAsia="Times New Roman"/>
        </w:rPr>
        <w:t>вул</w:t>
      </w:r>
      <w:proofErr w:type="spellEnd"/>
      <w:r>
        <w:rPr>
          <w:rFonts w:eastAsia="Times New Roman"/>
        </w:rPr>
        <w:t>. Комарова, 60, тел. 33-65-68</w:t>
      </w:r>
    </w:p>
    <w:p w:rsidR="00FF53D3" w:rsidRDefault="00FF53D3" w:rsidP="00FF53D3">
      <w:pPr>
        <w:spacing w:before="60"/>
        <w:jc w:val="center"/>
        <w:rPr>
          <w:rFonts w:eastAsia="Times New Roman"/>
        </w:rPr>
      </w:pPr>
      <w:r>
        <w:rPr>
          <w:rFonts w:eastAsia="Times New Roman"/>
          <w:lang w:val="en-US"/>
        </w:rPr>
        <w:t>E</w:t>
      </w:r>
      <w:r>
        <w:rPr>
          <w:rFonts w:eastAsia="Times New Roman"/>
        </w:rPr>
        <w:t>-</w:t>
      </w:r>
      <w:r>
        <w:rPr>
          <w:rFonts w:eastAsia="Times New Roman"/>
          <w:lang w:val="en-US"/>
        </w:rPr>
        <w:t>mail</w:t>
      </w:r>
      <w:r>
        <w:rPr>
          <w:rFonts w:eastAsia="Times New Roman"/>
        </w:rPr>
        <w:t>:</w:t>
      </w:r>
      <w:r>
        <w:rPr>
          <w:rFonts w:eastAsia="Times New Roman"/>
          <w:b/>
          <w:bCs/>
          <w:color w:val="000000"/>
          <w:lang w:eastAsia="uk-UA"/>
        </w:rPr>
        <w:t xml:space="preserve">kirovograd.dnz22@ukr.net        </w:t>
      </w:r>
      <w:r>
        <w:rPr>
          <w:rFonts w:eastAsia="Times New Roman"/>
          <w:bCs/>
          <w:color w:val="000000"/>
          <w:lang w:eastAsia="uk-UA"/>
        </w:rPr>
        <w:t>код в ЄДРПОУ 303086847</w:t>
      </w:r>
    </w:p>
    <w:p w:rsidR="00FF53D3" w:rsidRDefault="00FF53D3" w:rsidP="00FF53D3">
      <w:pPr>
        <w:jc w:val="center"/>
        <w:rPr>
          <w:rFonts w:eastAsia="Times New Roman"/>
          <w:i/>
          <w:iCs/>
          <w:sz w:val="6"/>
          <w:szCs w:val="6"/>
        </w:rPr>
      </w:pPr>
    </w:p>
    <w:tbl>
      <w:tblPr>
        <w:tblW w:w="9570" w:type="dxa"/>
        <w:tblBorders>
          <w:top w:val="thinThickSmallGap" w:sz="18" w:space="0" w:color="auto"/>
        </w:tblBorders>
        <w:tblLayout w:type="fixed"/>
        <w:tblLook w:val="04A0" w:firstRow="1" w:lastRow="0" w:firstColumn="1" w:lastColumn="0" w:noHBand="0" w:noVBand="1"/>
      </w:tblPr>
      <w:tblGrid>
        <w:gridCol w:w="9570"/>
      </w:tblGrid>
      <w:tr w:rsidR="00FF53D3" w:rsidTr="00FE71EE">
        <w:tc>
          <w:tcPr>
            <w:tcW w:w="9565" w:type="dxa"/>
            <w:tcBorders>
              <w:top w:val="thinThickSmallGap" w:sz="18" w:space="0" w:color="auto"/>
              <w:left w:val="nil"/>
              <w:bottom w:val="nil"/>
              <w:right w:val="nil"/>
            </w:tcBorders>
          </w:tcPr>
          <w:p w:rsidR="00FF53D3" w:rsidRDefault="00FF53D3" w:rsidP="00FE71EE">
            <w:pPr>
              <w:spacing w:line="276" w:lineRule="auto"/>
              <w:jc w:val="center"/>
              <w:rPr>
                <w:rFonts w:eastAsia="Times New Roman"/>
                <w:i/>
                <w:sz w:val="10"/>
                <w:szCs w:val="10"/>
              </w:rPr>
            </w:pPr>
          </w:p>
        </w:tc>
      </w:tr>
    </w:tbl>
    <w:p w:rsidR="00FF53D3" w:rsidRDefault="00FF53D3" w:rsidP="00FF53D3">
      <w:pPr>
        <w:rPr>
          <w:b/>
          <w:sz w:val="16"/>
          <w:szCs w:val="16"/>
        </w:rPr>
      </w:pPr>
    </w:p>
    <w:p w:rsidR="00FF53D3" w:rsidRDefault="00FF53D3" w:rsidP="00FF53D3">
      <w:pPr>
        <w:jc w:val="center"/>
        <w:rPr>
          <w:b/>
          <w:sz w:val="28"/>
          <w:szCs w:val="28"/>
        </w:rPr>
      </w:pPr>
    </w:p>
    <w:p w:rsidR="00FF53D3" w:rsidRDefault="00FF53D3" w:rsidP="00FF53D3">
      <w:pPr>
        <w:jc w:val="center"/>
        <w:rPr>
          <w:b/>
          <w:sz w:val="28"/>
          <w:szCs w:val="28"/>
        </w:rPr>
      </w:pPr>
      <w:r>
        <w:rPr>
          <w:b/>
          <w:sz w:val="28"/>
          <w:szCs w:val="28"/>
        </w:rPr>
        <w:t>Н</w:t>
      </w:r>
      <w:r>
        <w:rPr>
          <w:b/>
          <w:sz w:val="28"/>
          <w:szCs w:val="28"/>
          <w:lang w:val="uk-UA"/>
        </w:rPr>
        <w:t xml:space="preserve"> </w:t>
      </w:r>
      <w:r>
        <w:rPr>
          <w:b/>
          <w:sz w:val="28"/>
          <w:szCs w:val="28"/>
        </w:rPr>
        <w:t>А</w:t>
      </w:r>
      <w:r>
        <w:rPr>
          <w:b/>
          <w:sz w:val="28"/>
          <w:szCs w:val="28"/>
          <w:lang w:val="uk-UA"/>
        </w:rPr>
        <w:t xml:space="preserve"> </w:t>
      </w:r>
      <w:r>
        <w:rPr>
          <w:b/>
          <w:sz w:val="28"/>
          <w:szCs w:val="28"/>
        </w:rPr>
        <w:t>К</w:t>
      </w:r>
      <w:r>
        <w:rPr>
          <w:b/>
          <w:sz w:val="28"/>
          <w:szCs w:val="28"/>
          <w:lang w:val="uk-UA"/>
        </w:rPr>
        <w:t xml:space="preserve"> </w:t>
      </w:r>
      <w:r>
        <w:rPr>
          <w:b/>
          <w:sz w:val="28"/>
          <w:szCs w:val="28"/>
        </w:rPr>
        <w:t>А</w:t>
      </w:r>
      <w:r>
        <w:rPr>
          <w:b/>
          <w:sz w:val="28"/>
          <w:szCs w:val="28"/>
          <w:lang w:val="uk-UA"/>
        </w:rPr>
        <w:t xml:space="preserve"> </w:t>
      </w:r>
      <w:r>
        <w:rPr>
          <w:b/>
          <w:sz w:val="28"/>
          <w:szCs w:val="28"/>
        </w:rPr>
        <w:t>З</w:t>
      </w:r>
    </w:p>
    <w:p w:rsidR="00FF53D3" w:rsidRDefault="00FF53D3" w:rsidP="00FF53D3">
      <w:pPr>
        <w:rPr>
          <w:sz w:val="28"/>
          <w:szCs w:val="28"/>
          <w:lang w:val="uk-UA"/>
        </w:rPr>
      </w:pPr>
      <w:r>
        <w:rPr>
          <w:sz w:val="28"/>
          <w:szCs w:val="28"/>
          <w:lang w:val="uk-UA"/>
        </w:rPr>
        <w:t>Від 22 листопада 2022р.                         № 97/о</w:t>
      </w:r>
    </w:p>
    <w:p w:rsidR="00FF53D3" w:rsidRDefault="00FF53D3" w:rsidP="00FF53D3">
      <w:pPr>
        <w:autoSpaceDE/>
        <w:adjustRightInd/>
        <w:jc w:val="both"/>
        <w:rPr>
          <w:rFonts w:eastAsia="Times New Roman"/>
          <w:sz w:val="24"/>
          <w:szCs w:val="24"/>
        </w:rPr>
      </w:pPr>
      <w:r>
        <w:rPr>
          <w:rFonts w:eastAsia="Times New Roman"/>
          <w:sz w:val="24"/>
          <w:szCs w:val="24"/>
        </w:rPr>
        <w:t> </w:t>
      </w:r>
    </w:p>
    <w:p w:rsidR="00FF53D3" w:rsidRDefault="00FF53D3" w:rsidP="00FF53D3">
      <w:pPr>
        <w:autoSpaceDE/>
        <w:adjustRightInd/>
        <w:jc w:val="both"/>
        <w:rPr>
          <w:rFonts w:eastAsia="Times New Roman"/>
          <w:sz w:val="24"/>
          <w:szCs w:val="24"/>
        </w:rPr>
      </w:pPr>
      <w:r>
        <w:rPr>
          <w:rFonts w:eastAsia="Times New Roman"/>
          <w:b/>
          <w:bCs/>
          <w:color w:val="000000"/>
          <w:sz w:val="28"/>
          <w:szCs w:val="28"/>
        </w:rPr>
        <w:t xml:space="preserve">Про </w:t>
      </w:r>
      <w:proofErr w:type="spellStart"/>
      <w:r>
        <w:rPr>
          <w:rFonts w:eastAsia="Times New Roman"/>
          <w:b/>
          <w:bCs/>
          <w:color w:val="000000"/>
          <w:sz w:val="28"/>
          <w:szCs w:val="28"/>
        </w:rPr>
        <w:t>проведення</w:t>
      </w:r>
      <w:proofErr w:type="spellEnd"/>
      <w:r>
        <w:rPr>
          <w:rFonts w:eastAsia="Times New Roman"/>
          <w:b/>
          <w:bCs/>
          <w:color w:val="000000"/>
          <w:sz w:val="28"/>
          <w:szCs w:val="28"/>
        </w:rPr>
        <w:t xml:space="preserve"> онлайн – </w:t>
      </w:r>
      <w:proofErr w:type="spellStart"/>
      <w:r>
        <w:rPr>
          <w:rFonts w:eastAsia="Times New Roman"/>
          <w:b/>
          <w:bCs/>
          <w:color w:val="000000"/>
          <w:sz w:val="28"/>
          <w:szCs w:val="28"/>
        </w:rPr>
        <w:t>баркемпу</w:t>
      </w:r>
      <w:proofErr w:type="spellEnd"/>
    </w:p>
    <w:p w:rsidR="00FF53D3" w:rsidRDefault="00FF53D3" w:rsidP="00FF53D3">
      <w:pPr>
        <w:autoSpaceDE/>
        <w:adjustRightInd/>
        <w:jc w:val="both"/>
        <w:rPr>
          <w:rFonts w:eastAsia="Times New Roman"/>
          <w:sz w:val="24"/>
          <w:szCs w:val="24"/>
        </w:rPr>
      </w:pPr>
      <w:r>
        <w:rPr>
          <w:rFonts w:eastAsia="Times New Roman"/>
          <w:b/>
          <w:bCs/>
          <w:color w:val="000000"/>
          <w:sz w:val="28"/>
          <w:szCs w:val="28"/>
        </w:rPr>
        <w:t xml:space="preserve">в рамках </w:t>
      </w:r>
      <w:proofErr w:type="spellStart"/>
      <w:r>
        <w:rPr>
          <w:rFonts w:eastAsia="Times New Roman"/>
          <w:b/>
          <w:bCs/>
          <w:color w:val="000000"/>
          <w:sz w:val="28"/>
          <w:szCs w:val="28"/>
        </w:rPr>
        <w:t>Всеукраїнської</w:t>
      </w:r>
      <w:proofErr w:type="spellEnd"/>
      <w:r>
        <w:rPr>
          <w:rFonts w:eastAsia="Times New Roman"/>
          <w:b/>
          <w:bCs/>
          <w:color w:val="000000"/>
          <w:sz w:val="28"/>
          <w:szCs w:val="28"/>
        </w:rPr>
        <w:t xml:space="preserve"> </w:t>
      </w:r>
      <w:proofErr w:type="spellStart"/>
      <w:r>
        <w:rPr>
          <w:rFonts w:eastAsia="Times New Roman"/>
          <w:b/>
          <w:bCs/>
          <w:color w:val="000000"/>
          <w:sz w:val="28"/>
          <w:szCs w:val="28"/>
        </w:rPr>
        <w:t>акції</w:t>
      </w:r>
      <w:proofErr w:type="spellEnd"/>
      <w:r>
        <w:rPr>
          <w:rFonts w:eastAsia="Times New Roman"/>
          <w:b/>
          <w:bCs/>
          <w:color w:val="000000"/>
          <w:sz w:val="28"/>
          <w:szCs w:val="28"/>
        </w:rPr>
        <w:t xml:space="preserve"> </w:t>
      </w:r>
    </w:p>
    <w:p w:rsidR="00FF53D3" w:rsidRDefault="00FF53D3" w:rsidP="00FF53D3">
      <w:pPr>
        <w:autoSpaceDE/>
        <w:adjustRightInd/>
        <w:jc w:val="both"/>
        <w:rPr>
          <w:rFonts w:eastAsia="Times New Roman"/>
          <w:sz w:val="24"/>
          <w:szCs w:val="24"/>
        </w:rPr>
      </w:pPr>
      <w:r>
        <w:rPr>
          <w:rFonts w:eastAsia="Times New Roman"/>
          <w:b/>
          <w:bCs/>
          <w:color w:val="000000"/>
          <w:sz w:val="28"/>
          <w:szCs w:val="28"/>
        </w:rPr>
        <w:t xml:space="preserve">«16 </w:t>
      </w:r>
      <w:proofErr w:type="spellStart"/>
      <w:r>
        <w:rPr>
          <w:rFonts w:eastAsia="Times New Roman"/>
          <w:b/>
          <w:bCs/>
          <w:color w:val="000000"/>
          <w:sz w:val="28"/>
          <w:szCs w:val="28"/>
        </w:rPr>
        <w:t>днів</w:t>
      </w:r>
      <w:proofErr w:type="spellEnd"/>
      <w:r>
        <w:rPr>
          <w:rFonts w:eastAsia="Times New Roman"/>
          <w:b/>
          <w:bCs/>
          <w:color w:val="000000"/>
          <w:sz w:val="28"/>
          <w:szCs w:val="28"/>
        </w:rPr>
        <w:t xml:space="preserve"> </w:t>
      </w:r>
      <w:proofErr w:type="spellStart"/>
      <w:r>
        <w:rPr>
          <w:rFonts w:eastAsia="Times New Roman"/>
          <w:b/>
          <w:bCs/>
          <w:color w:val="000000"/>
          <w:sz w:val="28"/>
          <w:szCs w:val="28"/>
        </w:rPr>
        <w:t>проти</w:t>
      </w:r>
      <w:proofErr w:type="spellEnd"/>
      <w:r>
        <w:rPr>
          <w:rFonts w:eastAsia="Times New Roman"/>
          <w:b/>
          <w:bCs/>
          <w:color w:val="000000"/>
          <w:sz w:val="28"/>
          <w:szCs w:val="28"/>
        </w:rPr>
        <w:t xml:space="preserve"> </w:t>
      </w:r>
      <w:proofErr w:type="spellStart"/>
      <w:r>
        <w:rPr>
          <w:rFonts w:eastAsia="Times New Roman"/>
          <w:b/>
          <w:bCs/>
          <w:color w:val="000000"/>
          <w:sz w:val="28"/>
          <w:szCs w:val="28"/>
        </w:rPr>
        <w:t>насильства</w:t>
      </w:r>
      <w:proofErr w:type="spellEnd"/>
      <w:r>
        <w:rPr>
          <w:rFonts w:eastAsia="Times New Roman"/>
          <w:b/>
          <w:bCs/>
          <w:color w:val="000000"/>
          <w:sz w:val="28"/>
          <w:szCs w:val="28"/>
        </w:rPr>
        <w:t>»</w:t>
      </w:r>
    </w:p>
    <w:p w:rsidR="00FF53D3" w:rsidRDefault="00FF53D3" w:rsidP="00FF53D3">
      <w:pPr>
        <w:autoSpaceDE/>
        <w:adjustRightInd/>
        <w:ind w:firstLine="708"/>
        <w:jc w:val="both"/>
        <w:rPr>
          <w:rFonts w:eastAsia="Times New Roman"/>
          <w:sz w:val="24"/>
          <w:szCs w:val="24"/>
        </w:rPr>
      </w:pPr>
      <w:r>
        <w:rPr>
          <w:rFonts w:eastAsia="Times New Roman"/>
          <w:sz w:val="24"/>
          <w:szCs w:val="24"/>
        </w:rPr>
        <w:t> </w:t>
      </w:r>
    </w:p>
    <w:p w:rsidR="00FF53D3" w:rsidRDefault="00FF53D3" w:rsidP="00FF53D3">
      <w:pPr>
        <w:autoSpaceDE/>
        <w:adjustRightInd/>
        <w:rPr>
          <w:rFonts w:eastAsia="Times New Roman"/>
          <w:sz w:val="24"/>
          <w:szCs w:val="24"/>
          <w:lang w:val="uk-UA"/>
        </w:rPr>
      </w:pPr>
      <w:r>
        <w:rPr>
          <w:sz w:val="28"/>
          <w:szCs w:val="28"/>
          <w:lang w:val="uk-UA"/>
        </w:rPr>
        <w:t>На виконання наказу</w:t>
      </w:r>
      <w:r>
        <w:rPr>
          <w:rFonts w:eastAsia="Times New Roman"/>
          <w:color w:val="000000"/>
          <w:sz w:val="28"/>
          <w:szCs w:val="28"/>
          <w:lang w:val="uk-UA"/>
        </w:rPr>
        <w:t xml:space="preserve"> </w:t>
      </w:r>
      <w:proofErr w:type="spellStart"/>
      <w:r>
        <w:rPr>
          <w:rFonts w:eastAsia="Times New Roman"/>
          <w:color w:val="000000"/>
          <w:sz w:val="28"/>
          <w:szCs w:val="28"/>
        </w:rPr>
        <w:t>від</w:t>
      </w:r>
      <w:proofErr w:type="spellEnd"/>
      <w:r>
        <w:rPr>
          <w:rFonts w:eastAsia="Times New Roman"/>
          <w:color w:val="000000"/>
          <w:sz w:val="28"/>
          <w:szCs w:val="28"/>
        </w:rPr>
        <w:t xml:space="preserve"> «21» листопада 2022 </w:t>
      </w:r>
      <w:r>
        <w:rPr>
          <w:rFonts w:eastAsia="Times New Roman"/>
          <w:color w:val="000000"/>
          <w:sz w:val="28"/>
          <w:szCs w:val="28"/>
          <w:lang w:val="uk-UA"/>
        </w:rPr>
        <w:t>року № 1162/о управління освіти Кропивницької міської ради та відповідно до плану роботи комунального закладу «Міський центр професійного розвитку педагогічних працівників Кропивницької міської ради» та листа Департаменту соціальної політики Кропивницької міської ради від 14.11.2022 року № 6230 щодо проведення заходів до Всеукраїнської акції «16 днів проти насильства», з метою</w:t>
      </w:r>
      <w:r>
        <w:rPr>
          <w:rFonts w:ascii="Liberation Serif" w:eastAsia="Times New Roman" w:hAnsi="Liberation Serif"/>
          <w:color w:val="000000"/>
          <w:sz w:val="28"/>
          <w:szCs w:val="28"/>
        </w:rPr>
        <w:t> </w:t>
      </w:r>
      <w:r>
        <w:rPr>
          <w:rFonts w:eastAsia="Times New Roman"/>
          <w:color w:val="000000"/>
          <w:sz w:val="28"/>
          <w:szCs w:val="28"/>
          <w:lang w:val="uk-UA"/>
        </w:rPr>
        <w:t>привернення уваги громадськості до актуальних для українського суспільства проблем подолання насильства в сім’ї, забезпечення рівних прав жінок та чоловіків, недопущення випадків насильства щодо дітей та підлітків</w:t>
      </w:r>
    </w:p>
    <w:p w:rsidR="00FF53D3" w:rsidRDefault="00FF53D3" w:rsidP="00FF53D3">
      <w:pPr>
        <w:ind w:firstLine="425"/>
        <w:jc w:val="both"/>
        <w:rPr>
          <w:b/>
          <w:sz w:val="28"/>
          <w:szCs w:val="28"/>
          <w:lang w:val="uk-UA"/>
        </w:rPr>
      </w:pPr>
      <w:r>
        <w:rPr>
          <w:sz w:val="28"/>
          <w:szCs w:val="28"/>
          <w:lang w:val="uk-UA"/>
        </w:rPr>
        <w:t xml:space="preserve">                    </w:t>
      </w:r>
    </w:p>
    <w:p w:rsidR="00FF53D3" w:rsidRDefault="00FF53D3" w:rsidP="00FF53D3">
      <w:pPr>
        <w:pStyle w:val="a3"/>
        <w:shd w:val="clear" w:color="auto" w:fill="FFFFFF"/>
        <w:spacing w:before="0" w:beforeAutospacing="0" w:after="0" w:afterAutospacing="0"/>
        <w:jc w:val="both"/>
        <w:rPr>
          <w:b/>
          <w:sz w:val="32"/>
          <w:szCs w:val="32"/>
          <w:lang w:val="uk-UA"/>
        </w:rPr>
      </w:pPr>
      <w:r>
        <w:rPr>
          <w:b/>
          <w:sz w:val="32"/>
          <w:szCs w:val="32"/>
          <w:lang w:val="uk-UA"/>
        </w:rPr>
        <w:t>Н А К А З У Ю:</w:t>
      </w:r>
    </w:p>
    <w:p w:rsidR="00FF53D3" w:rsidRDefault="00FF53D3" w:rsidP="00FF53D3">
      <w:pPr>
        <w:shd w:val="clear" w:color="auto" w:fill="FFFFFF"/>
        <w:spacing w:before="120"/>
        <w:ind w:firstLine="709"/>
        <w:jc w:val="both"/>
        <w:rPr>
          <w:sz w:val="28"/>
          <w:szCs w:val="28"/>
          <w:lang w:val="uk-UA"/>
        </w:rPr>
      </w:pPr>
      <w:r>
        <w:rPr>
          <w:sz w:val="28"/>
          <w:szCs w:val="28"/>
          <w:lang w:val="uk-UA"/>
        </w:rPr>
        <w:t xml:space="preserve">1. Провести з 25.11.2022 року по 09.12.2022 року в закладі дошкільної освіти </w:t>
      </w:r>
      <w:bookmarkStart w:id="0" w:name="_Hlk88133305"/>
      <w:r>
        <w:rPr>
          <w:sz w:val="28"/>
          <w:szCs w:val="28"/>
          <w:lang w:val="uk-UA"/>
        </w:rPr>
        <w:t xml:space="preserve">в рамках Всеукраїнської акції </w:t>
      </w:r>
      <w:bookmarkEnd w:id="0"/>
      <w:r>
        <w:rPr>
          <w:sz w:val="28"/>
          <w:szCs w:val="28"/>
          <w:lang w:val="uk-UA"/>
        </w:rPr>
        <w:t xml:space="preserve">«16 днів проти насильства» онлайн – </w:t>
      </w:r>
      <w:proofErr w:type="spellStart"/>
      <w:r>
        <w:rPr>
          <w:sz w:val="28"/>
          <w:szCs w:val="28"/>
          <w:lang w:val="uk-UA"/>
        </w:rPr>
        <w:t>баркемп</w:t>
      </w:r>
      <w:proofErr w:type="spellEnd"/>
      <w:r>
        <w:rPr>
          <w:sz w:val="28"/>
          <w:szCs w:val="28"/>
          <w:lang w:val="uk-UA"/>
        </w:rPr>
        <w:t>.</w:t>
      </w:r>
    </w:p>
    <w:p w:rsidR="00FF53D3" w:rsidRDefault="00FF53D3" w:rsidP="00FF53D3">
      <w:pPr>
        <w:shd w:val="clear" w:color="auto" w:fill="FFFFFF"/>
        <w:spacing w:before="120"/>
        <w:ind w:firstLine="709"/>
        <w:jc w:val="both"/>
        <w:rPr>
          <w:sz w:val="28"/>
          <w:szCs w:val="28"/>
          <w:lang w:val="uk-UA"/>
        </w:rPr>
      </w:pPr>
      <w:r>
        <w:rPr>
          <w:sz w:val="28"/>
          <w:szCs w:val="28"/>
          <w:lang w:val="uk-UA"/>
        </w:rPr>
        <w:t xml:space="preserve">2. Вихователю-методисту Костенко Н.В.,  практичному психологу     </w:t>
      </w:r>
      <w:proofErr w:type="spellStart"/>
      <w:r>
        <w:rPr>
          <w:sz w:val="28"/>
          <w:szCs w:val="28"/>
          <w:lang w:val="uk-UA"/>
        </w:rPr>
        <w:t>Літвін</w:t>
      </w:r>
      <w:proofErr w:type="spellEnd"/>
      <w:r>
        <w:rPr>
          <w:sz w:val="28"/>
          <w:szCs w:val="28"/>
          <w:lang w:val="uk-UA"/>
        </w:rPr>
        <w:t xml:space="preserve"> Т.М. взяти участь в онлайн-</w:t>
      </w:r>
      <w:proofErr w:type="spellStart"/>
      <w:r>
        <w:rPr>
          <w:sz w:val="28"/>
          <w:szCs w:val="28"/>
          <w:lang w:val="uk-UA"/>
        </w:rPr>
        <w:t>баркемпі</w:t>
      </w:r>
      <w:proofErr w:type="spellEnd"/>
      <w:r>
        <w:rPr>
          <w:sz w:val="28"/>
          <w:szCs w:val="28"/>
          <w:lang w:val="uk-UA"/>
        </w:rPr>
        <w:t xml:space="preserve"> «16 днів проти насильства» відповідно до Умов та Програми проведення управління освіти Кропивницької міської ради.</w:t>
      </w:r>
    </w:p>
    <w:p w:rsidR="00FF53D3" w:rsidRDefault="00FF53D3" w:rsidP="00FF53D3">
      <w:pPr>
        <w:shd w:val="clear" w:color="auto" w:fill="FFFFFF"/>
        <w:spacing w:before="120"/>
        <w:ind w:firstLine="709"/>
        <w:jc w:val="both"/>
        <w:rPr>
          <w:sz w:val="28"/>
          <w:szCs w:val="28"/>
          <w:lang w:val="uk-UA"/>
        </w:rPr>
      </w:pPr>
      <w:r>
        <w:rPr>
          <w:sz w:val="28"/>
          <w:szCs w:val="28"/>
          <w:lang w:val="uk-UA"/>
        </w:rPr>
        <w:t xml:space="preserve">3. Затвердити План-заходи проведення онлайн - </w:t>
      </w:r>
      <w:proofErr w:type="spellStart"/>
      <w:r>
        <w:rPr>
          <w:sz w:val="28"/>
          <w:szCs w:val="28"/>
          <w:lang w:val="uk-UA"/>
        </w:rPr>
        <w:t>баркемпу</w:t>
      </w:r>
      <w:proofErr w:type="spellEnd"/>
      <w:r>
        <w:rPr>
          <w:sz w:val="28"/>
          <w:szCs w:val="28"/>
          <w:lang w:val="uk-UA"/>
        </w:rPr>
        <w:t xml:space="preserve"> в рамках Всеукраїнської акції «16 днів проти насильства».</w:t>
      </w:r>
      <w:r>
        <w:rPr>
          <w:sz w:val="28"/>
          <w:szCs w:val="28"/>
          <w:lang w:val="uk-UA"/>
        </w:rPr>
        <w:tab/>
      </w:r>
      <w:r>
        <w:rPr>
          <w:sz w:val="28"/>
          <w:szCs w:val="28"/>
          <w:lang w:val="uk-UA"/>
        </w:rPr>
        <w:tab/>
      </w:r>
    </w:p>
    <w:p w:rsidR="00FF53D3" w:rsidRDefault="00FF53D3" w:rsidP="00FF53D3">
      <w:pPr>
        <w:shd w:val="clear" w:color="auto" w:fill="FFFFFF"/>
        <w:ind w:left="7201" w:firstLine="720"/>
        <w:jc w:val="both"/>
        <w:rPr>
          <w:i/>
          <w:sz w:val="28"/>
          <w:szCs w:val="28"/>
          <w:lang w:val="uk-UA"/>
        </w:rPr>
      </w:pPr>
      <w:r>
        <w:rPr>
          <w:i/>
          <w:sz w:val="28"/>
          <w:szCs w:val="28"/>
          <w:lang w:val="uk-UA"/>
        </w:rPr>
        <w:t>Додається.</w:t>
      </w:r>
    </w:p>
    <w:p w:rsidR="00FF53D3" w:rsidRDefault="00FF53D3" w:rsidP="00FF53D3">
      <w:pPr>
        <w:shd w:val="clear" w:color="auto" w:fill="FFFFFF"/>
        <w:spacing w:before="120"/>
        <w:ind w:firstLine="709"/>
        <w:jc w:val="both"/>
        <w:rPr>
          <w:rFonts w:eastAsia="Times New Roman"/>
          <w:sz w:val="28"/>
          <w:szCs w:val="28"/>
          <w:lang w:val="uk-UA"/>
        </w:rPr>
      </w:pPr>
      <w:r>
        <w:rPr>
          <w:sz w:val="28"/>
          <w:szCs w:val="28"/>
          <w:lang w:val="uk-UA"/>
        </w:rPr>
        <w:t xml:space="preserve">4. </w:t>
      </w:r>
      <w:r>
        <w:rPr>
          <w:rFonts w:eastAsia="Times New Roman"/>
          <w:sz w:val="28"/>
          <w:szCs w:val="28"/>
          <w:lang w:val="uk-UA"/>
        </w:rPr>
        <w:t>Контроль за виконанням даного наказу залишаю за собою.</w:t>
      </w:r>
    </w:p>
    <w:p w:rsidR="00FF53D3" w:rsidRDefault="00FF53D3" w:rsidP="00FF53D3">
      <w:pPr>
        <w:shd w:val="clear" w:color="auto" w:fill="FFFFFF"/>
        <w:spacing w:before="120"/>
        <w:ind w:firstLine="709"/>
        <w:jc w:val="both"/>
        <w:rPr>
          <w:sz w:val="28"/>
          <w:szCs w:val="28"/>
          <w:lang w:val="uk-UA"/>
        </w:rPr>
      </w:pPr>
    </w:p>
    <w:p w:rsidR="00FF53D3" w:rsidRDefault="00FF53D3" w:rsidP="00FF53D3">
      <w:pPr>
        <w:shd w:val="clear" w:color="auto" w:fill="FFFFFF"/>
        <w:spacing w:before="120"/>
        <w:ind w:left="38"/>
        <w:jc w:val="center"/>
        <w:rPr>
          <w:rFonts w:eastAsia="Times New Roman"/>
          <w:sz w:val="32"/>
          <w:szCs w:val="32"/>
          <w:lang w:val="uk-UA"/>
        </w:rPr>
      </w:pPr>
    </w:p>
    <w:p w:rsidR="00FF53D3" w:rsidRDefault="00FF53D3" w:rsidP="00FF53D3">
      <w:pPr>
        <w:spacing w:before="120"/>
        <w:ind w:left="2268"/>
        <w:rPr>
          <w:sz w:val="32"/>
          <w:szCs w:val="32"/>
          <w:lang w:val="uk-UA"/>
        </w:rPr>
      </w:pPr>
      <w:r>
        <w:rPr>
          <w:sz w:val="32"/>
          <w:szCs w:val="32"/>
          <w:lang w:val="uk-UA"/>
        </w:rPr>
        <w:t>Директор</w:t>
      </w:r>
      <w:r>
        <w:rPr>
          <w:sz w:val="32"/>
          <w:szCs w:val="32"/>
          <w:lang w:val="uk-UA"/>
        </w:rPr>
        <w:tab/>
        <w:t xml:space="preserve"> ___________</w:t>
      </w:r>
      <w:r>
        <w:rPr>
          <w:sz w:val="32"/>
          <w:szCs w:val="32"/>
          <w:lang w:val="uk-UA"/>
        </w:rPr>
        <w:tab/>
        <w:t>Алла ЗУБАЛІЙ</w:t>
      </w:r>
    </w:p>
    <w:p w:rsidR="00FF53D3" w:rsidRDefault="00FF53D3" w:rsidP="00FF53D3">
      <w:pPr>
        <w:spacing w:before="240" w:line="240" w:lineRule="exact"/>
        <w:jc w:val="both"/>
        <w:rPr>
          <w:b/>
          <w:i/>
          <w:lang w:val="uk-UA"/>
        </w:rPr>
      </w:pPr>
      <w:r>
        <w:rPr>
          <w:b/>
          <w:i/>
          <w:lang w:val="uk-UA"/>
        </w:rPr>
        <w:t>З наказом ознайомлен</w:t>
      </w:r>
      <w:r>
        <w:rPr>
          <w:i/>
          <w:lang w:val="uk-UA"/>
        </w:rPr>
        <w:t>о</w:t>
      </w:r>
      <w:r>
        <w:rPr>
          <w:b/>
          <w:i/>
          <w:lang w:val="uk-UA"/>
        </w:rPr>
        <w:t>:</w:t>
      </w:r>
    </w:p>
    <w:p w:rsidR="00FF53D3" w:rsidRDefault="00FF53D3" w:rsidP="00FF53D3">
      <w:pPr>
        <w:shd w:val="clear" w:color="auto" w:fill="FFFFFF"/>
        <w:spacing w:line="240" w:lineRule="exact"/>
        <w:jc w:val="both"/>
        <w:rPr>
          <w:lang w:val="uk-UA"/>
        </w:rPr>
      </w:pPr>
      <w:r>
        <w:rPr>
          <w:lang w:val="uk-UA"/>
        </w:rPr>
        <w:t>вихователь-методист Костенко Н.В._________</w:t>
      </w:r>
    </w:p>
    <w:p w:rsidR="00FF53D3" w:rsidRPr="00FC3E8F" w:rsidRDefault="00FF53D3" w:rsidP="00FF53D3">
      <w:pPr>
        <w:rPr>
          <w:lang w:val="uk-UA"/>
        </w:rPr>
      </w:pPr>
    </w:p>
    <w:p w:rsidR="005F4623" w:rsidRPr="00FF53D3" w:rsidRDefault="005F4623">
      <w:pPr>
        <w:rPr>
          <w:lang w:val="uk-UA"/>
        </w:rPr>
      </w:pPr>
      <w:bookmarkStart w:id="1" w:name="_GoBack"/>
      <w:bookmarkEnd w:id="1"/>
    </w:p>
    <w:sectPr w:rsidR="005F4623" w:rsidRPr="00FF5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96"/>
    <w:rsid w:val="001A4196"/>
    <w:rsid w:val="005F4623"/>
    <w:rsid w:val="00FF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40EF9-0028-474D-9603-08780FD7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3D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3D3"/>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2023-03-17T10:55:00Z</dcterms:created>
  <dcterms:modified xsi:type="dcterms:W3CDTF">2023-03-17T10:55:00Z</dcterms:modified>
</cp:coreProperties>
</file>